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28" w:rsidRPr="006A1B34" w:rsidRDefault="00CA7D28" w:rsidP="00CA7D28">
      <w:pPr>
        <w:tabs>
          <w:tab w:val="center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Administrative</w:t>
      </w:r>
      <w:r w:rsidRPr="006A1B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Board</w:t>
      </w:r>
      <w:r w:rsidRPr="006A1B34">
        <w:rPr>
          <w:rFonts w:ascii="Arial" w:hAnsi="Arial" w:cs="Arial"/>
          <w:b/>
        </w:rPr>
        <w:t xml:space="preserve"> Meeting</w:t>
      </w:r>
    </w:p>
    <w:p w:rsidR="00CA7D28" w:rsidRPr="003F163F" w:rsidRDefault="00CA7D28" w:rsidP="00CA7D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Wednesday,</w:t>
      </w:r>
      <w:r w:rsidRPr="006A1B34">
        <w:rPr>
          <w:rFonts w:ascii="Arial" w:hAnsi="Arial" w:cs="Arial"/>
          <w:b/>
        </w:rPr>
        <w:t xml:space="preserve"> </w:t>
      </w:r>
      <w:r w:rsidR="00B83FF9">
        <w:rPr>
          <w:rFonts w:ascii="Arial" w:hAnsi="Arial" w:cs="Arial"/>
          <w:b/>
        </w:rPr>
        <w:t>April 27</w:t>
      </w:r>
      <w:r>
        <w:rPr>
          <w:rFonts w:ascii="Arial" w:hAnsi="Arial" w:cs="Arial"/>
          <w:b/>
        </w:rPr>
        <w:t>, 2022</w:t>
      </w:r>
    </w:p>
    <w:p w:rsidR="00CA7D28" w:rsidRPr="006C37C2" w:rsidRDefault="00CA7D28" w:rsidP="00CA7D28">
      <w:pPr>
        <w:jc w:val="center"/>
        <w:rPr>
          <w:rFonts w:ascii="Arial" w:hAnsi="Arial" w:cs="Arial"/>
          <w:b/>
          <w:sz w:val="18"/>
          <w:szCs w:val="19"/>
        </w:rPr>
      </w:pPr>
      <w:r w:rsidRPr="006C37C2">
        <w:rPr>
          <w:rFonts w:ascii="Arial" w:hAnsi="Arial" w:cs="Arial"/>
          <w:b/>
          <w:sz w:val="18"/>
          <w:szCs w:val="19"/>
        </w:rPr>
        <w:t xml:space="preserve">*** This meeting was held </w:t>
      </w:r>
      <w:r>
        <w:rPr>
          <w:rFonts w:ascii="Arial" w:hAnsi="Arial" w:cs="Arial"/>
          <w:b/>
          <w:sz w:val="18"/>
          <w:szCs w:val="19"/>
        </w:rPr>
        <w:t xml:space="preserve">both in-person at Capital Area Michigan Works! and </w:t>
      </w:r>
      <w:r w:rsidRPr="006C37C2">
        <w:rPr>
          <w:rFonts w:ascii="Arial" w:hAnsi="Arial" w:cs="Arial"/>
          <w:b/>
          <w:sz w:val="18"/>
          <w:szCs w:val="19"/>
        </w:rPr>
        <w:t>virtually</w:t>
      </w:r>
      <w:r>
        <w:rPr>
          <w:rFonts w:ascii="Arial" w:hAnsi="Arial" w:cs="Arial"/>
          <w:b/>
          <w:sz w:val="18"/>
          <w:szCs w:val="19"/>
        </w:rPr>
        <w:t xml:space="preserve"> on Zoom</w:t>
      </w:r>
      <w:r w:rsidRPr="006C37C2">
        <w:rPr>
          <w:rFonts w:ascii="Arial" w:hAnsi="Arial" w:cs="Arial"/>
          <w:b/>
          <w:sz w:val="18"/>
          <w:szCs w:val="19"/>
        </w:rPr>
        <w:t xml:space="preserve"> due to the on-going COVID-19 pandemic. ***</w:t>
      </w:r>
    </w:p>
    <w:p w:rsidR="00CA7D28" w:rsidRDefault="00CA7D28" w:rsidP="00CA7D28">
      <w:pPr>
        <w:rPr>
          <w:rFonts w:ascii="Arial" w:hAnsi="Arial" w:cs="Arial"/>
          <w:sz w:val="18"/>
          <w:szCs w:val="19"/>
        </w:rPr>
      </w:pPr>
    </w:p>
    <w:p w:rsidR="00CA7D28" w:rsidRDefault="00CA7D28" w:rsidP="00CA7D28">
      <w:pPr>
        <w:rPr>
          <w:rFonts w:ascii="Arial" w:hAnsi="Arial" w:cs="Arial"/>
          <w:sz w:val="18"/>
          <w:szCs w:val="19"/>
        </w:rPr>
        <w:sectPr w:rsidR="00CA7D28" w:rsidSect="00216101">
          <w:headerReference w:type="default" r:id="rId7"/>
          <w:pgSz w:w="12240" w:h="15840" w:code="1"/>
          <w:pgMar w:top="720" w:right="720" w:bottom="720" w:left="720" w:header="288" w:footer="0" w:gutter="0"/>
          <w:paperSrc w:first="7" w:other="7"/>
          <w:cols w:space="720"/>
          <w:docGrid w:linePitch="360"/>
        </w:sectPr>
      </w:pPr>
    </w:p>
    <w:p w:rsidR="00CA7D28" w:rsidRPr="003F163F" w:rsidRDefault="00CA7D28" w:rsidP="00CA7D28">
      <w:pPr>
        <w:rPr>
          <w:rFonts w:ascii="Arial" w:hAnsi="Arial" w:cs="Arial"/>
          <w:b/>
          <w:sz w:val="18"/>
          <w:szCs w:val="19"/>
          <w:u w:val="single"/>
        </w:rPr>
      </w:pPr>
      <w:r w:rsidRPr="003F163F">
        <w:rPr>
          <w:rFonts w:ascii="Arial" w:hAnsi="Arial" w:cs="Arial"/>
          <w:b/>
          <w:sz w:val="18"/>
          <w:szCs w:val="19"/>
          <w:u w:val="single"/>
        </w:rPr>
        <w:t>Present</w:t>
      </w:r>
    </w:p>
    <w:p w:rsidR="00CA7D28" w:rsidRPr="007838BC" w:rsidRDefault="00CA7D28" w:rsidP="00CA7D28">
      <w:pPr>
        <w:rPr>
          <w:rFonts w:ascii="Arial" w:hAnsi="Arial" w:cs="Arial"/>
          <w:sz w:val="18"/>
          <w:szCs w:val="19"/>
        </w:rPr>
      </w:pPr>
      <w:r w:rsidRPr="007838BC">
        <w:rPr>
          <w:rFonts w:ascii="Arial" w:hAnsi="Arial" w:cs="Arial"/>
          <w:sz w:val="18"/>
          <w:szCs w:val="19"/>
        </w:rPr>
        <w:t>Adam Hussain</w:t>
      </w:r>
    </w:p>
    <w:p w:rsidR="00CA7D28" w:rsidRPr="007838BC" w:rsidRDefault="00CA7D28" w:rsidP="00CA7D28">
      <w:pPr>
        <w:rPr>
          <w:rFonts w:ascii="Arial" w:hAnsi="Arial" w:cs="Arial"/>
          <w:sz w:val="18"/>
          <w:szCs w:val="19"/>
        </w:rPr>
      </w:pPr>
      <w:r w:rsidRPr="007838BC">
        <w:rPr>
          <w:rFonts w:ascii="Arial" w:hAnsi="Arial" w:cs="Arial"/>
          <w:sz w:val="18"/>
          <w:szCs w:val="19"/>
        </w:rPr>
        <w:t>Bob Showers</w:t>
      </w:r>
    </w:p>
    <w:p w:rsidR="00CA7D28" w:rsidRPr="007838BC" w:rsidRDefault="00CA7D28" w:rsidP="00CA7D28">
      <w:pPr>
        <w:rPr>
          <w:rFonts w:ascii="Arial" w:hAnsi="Arial" w:cs="Arial"/>
          <w:sz w:val="18"/>
          <w:szCs w:val="19"/>
        </w:rPr>
      </w:pPr>
      <w:r w:rsidRPr="007838BC">
        <w:rPr>
          <w:rFonts w:ascii="Arial" w:hAnsi="Arial" w:cs="Arial"/>
          <w:sz w:val="18"/>
          <w:szCs w:val="19"/>
        </w:rPr>
        <w:t>Dave Pohl</w:t>
      </w:r>
    </w:p>
    <w:p w:rsidR="00CA7D28" w:rsidRPr="007838BC" w:rsidRDefault="00CA7D28" w:rsidP="00CA7D28">
      <w:pPr>
        <w:rPr>
          <w:rFonts w:ascii="Arial" w:hAnsi="Arial" w:cs="Arial"/>
          <w:sz w:val="18"/>
          <w:szCs w:val="19"/>
        </w:rPr>
      </w:pPr>
      <w:r w:rsidRPr="007838BC">
        <w:rPr>
          <w:rFonts w:ascii="Arial" w:hAnsi="Arial" w:cs="Arial"/>
          <w:sz w:val="18"/>
          <w:szCs w:val="19"/>
        </w:rPr>
        <w:t>Irene Cahill</w:t>
      </w:r>
    </w:p>
    <w:p w:rsidR="00CA7D28" w:rsidRPr="007838BC" w:rsidRDefault="00CA7D28" w:rsidP="00CA7D28">
      <w:pPr>
        <w:rPr>
          <w:rFonts w:ascii="Arial" w:hAnsi="Arial" w:cs="Arial"/>
          <w:sz w:val="18"/>
          <w:szCs w:val="19"/>
        </w:rPr>
      </w:pPr>
      <w:r w:rsidRPr="007838BC">
        <w:rPr>
          <w:rFonts w:ascii="Arial" w:hAnsi="Arial" w:cs="Arial"/>
          <w:sz w:val="18"/>
          <w:szCs w:val="19"/>
        </w:rPr>
        <w:t>Jeanne Pearl-Wright</w:t>
      </w:r>
    </w:p>
    <w:p w:rsidR="00CA7D28" w:rsidRPr="007838BC" w:rsidRDefault="00CA7D28" w:rsidP="00CA7D28">
      <w:pPr>
        <w:rPr>
          <w:rFonts w:ascii="Arial" w:hAnsi="Arial" w:cs="Arial"/>
          <w:sz w:val="18"/>
          <w:szCs w:val="19"/>
        </w:rPr>
      </w:pPr>
      <w:r w:rsidRPr="007838BC">
        <w:rPr>
          <w:rFonts w:ascii="Arial" w:hAnsi="Arial" w:cs="Arial"/>
          <w:sz w:val="18"/>
          <w:szCs w:val="19"/>
        </w:rPr>
        <w:t>Jeffrey Brown</w:t>
      </w:r>
    </w:p>
    <w:p w:rsidR="007838BC" w:rsidRPr="007838BC" w:rsidRDefault="007838BC" w:rsidP="00CA7D28">
      <w:pPr>
        <w:rPr>
          <w:rFonts w:ascii="Arial" w:hAnsi="Arial" w:cs="Arial"/>
          <w:sz w:val="18"/>
          <w:szCs w:val="19"/>
        </w:rPr>
      </w:pPr>
      <w:r w:rsidRPr="007838BC">
        <w:rPr>
          <w:rFonts w:ascii="Arial" w:hAnsi="Arial" w:cs="Arial"/>
          <w:sz w:val="18"/>
          <w:szCs w:val="19"/>
        </w:rPr>
        <w:t>Jessy Gregg</w:t>
      </w:r>
    </w:p>
    <w:p w:rsidR="00CA7D28" w:rsidRPr="007838BC" w:rsidRDefault="00CA7D28" w:rsidP="00CA7D28">
      <w:pPr>
        <w:rPr>
          <w:rFonts w:ascii="Arial" w:hAnsi="Arial" w:cs="Arial"/>
          <w:sz w:val="18"/>
          <w:szCs w:val="19"/>
        </w:rPr>
      </w:pPr>
      <w:r w:rsidRPr="007838BC">
        <w:rPr>
          <w:rFonts w:ascii="Arial" w:hAnsi="Arial" w:cs="Arial"/>
          <w:sz w:val="18"/>
          <w:szCs w:val="19"/>
        </w:rPr>
        <w:t>Joseph Brehler</w:t>
      </w:r>
    </w:p>
    <w:p w:rsidR="00CA7D28" w:rsidRPr="007838BC" w:rsidRDefault="00CA7D28" w:rsidP="00CA7D28">
      <w:pPr>
        <w:rPr>
          <w:rFonts w:ascii="Arial" w:hAnsi="Arial" w:cs="Arial"/>
          <w:sz w:val="18"/>
          <w:szCs w:val="19"/>
        </w:rPr>
      </w:pPr>
      <w:r w:rsidRPr="007838BC">
        <w:rPr>
          <w:rFonts w:ascii="Arial" w:hAnsi="Arial" w:cs="Arial"/>
          <w:sz w:val="18"/>
          <w:szCs w:val="19"/>
        </w:rPr>
        <w:t>Robin Anderson-King</w:t>
      </w:r>
    </w:p>
    <w:p w:rsidR="00CA7D28" w:rsidRDefault="00CA7D28" w:rsidP="00CA7D28">
      <w:pPr>
        <w:rPr>
          <w:rFonts w:ascii="Arial" w:hAnsi="Arial" w:cs="Arial"/>
          <w:sz w:val="18"/>
          <w:szCs w:val="19"/>
        </w:rPr>
      </w:pPr>
    </w:p>
    <w:p w:rsidR="00CA7D28" w:rsidRPr="003F163F" w:rsidRDefault="00CA7D28" w:rsidP="00CA7D28">
      <w:pPr>
        <w:rPr>
          <w:rFonts w:ascii="Arial" w:hAnsi="Arial" w:cs="Arial"/>
          <w:sz w:val="18"/>
          <w:szCs w:val="19"/>
        </w:rPr>
      </w:pPr>
    </w:p>
    <w:p w:rsidR="00CA7D28" w:rsidRDefault="00CA7D28" w:rsidP="00CA7D28">
      <w:pPr>
        <w:rPr>
          <w:rFonts w:ascii="Arial" w:hAnsi="Arial" w:cs="Arial"/>
          <w:b/>
          <w:sz w:val="18"/>
          <w:szCs w:val="19"/>
          <w:u w:val="single"/>
        </w:rPr>
      </w:pPr>
      <w:r>
        <w:rPr>
          <w:rFonts w:ascii="Arial" w:hAnsi="Arial" w:cs="Arial"/>
          <w:sz w:val="18"/>
          <w:szCs w:val="19"/>
        </w:rPr>
        <w:br w:type="column"/>
      </w:r>
      <w:r w:rsidRPr="003F163F">
        <w:rPr>
          <w:rFonts w:ascii="Arial" w:hAnsi="Arial" w:cs="Arial"/>
          <w:b/>
          <w:sz w:val="18"/>
          <w:szCs w:val="19"/>
          <w:u w:val="single"/>
        </w:rPr>
        <w:t>Absent</w:t>
      </w:r>
    </w:p>
    <w:p w:rsidR="00CA7D28" w:rsidRDefault="00CA7D28" w:rsidP="00CA7D28">
      <w:pPr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Brian Daniels</w:t>
      </w:r>
    </w:p>
    <w:p w:rsidR="00CA7D28" w:rsidRDefault="00CA7D28" w:rsidP="00CA7D28">
      <w:pPr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Bryan Crenshaw</w:t>
      </w:r>
    </w:p>
    <w:p w:rsidR="00CA7D28" w:rsidRPr="00701FBB" w:rsidRDefault="00CA7D28" w:rsidP="00CA7D28">
      <w:pPr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Ryan Sebolt</w:t>
      </w:r>
    </w:p>
    <w:p w:rsidR="00CA7D28" w:rsidRDefault="00CA7D28" w:rsidP="00CA7D28">
      <w:pPr>
        <w:rPr>
          <w:rFonts w:ascii="Arial" w:hAnsi="Arial" w:cs="Arial"/>
          <w:sz w:val="18"/>
          <w:szCs w:val="19"/>
        </w:rPr>
      </w:pPr>
    </w:p>
    <w:p w:rsidR="00CA7D28" w:rsidRPr="006644D5" w:rsidRDefault="00CA7D28" w:rsidP="00CA7D28">
      <w:pPr>
        <w:rPr>
          <w:rFonts w:ascii="Arial" w:hAnsi="Arial" w:cs="Arial"/>
          <w:b/>
          <w:sz w:val="18"/>
          <w:szCs w:val="19"/>
          <w:u w:val="single"/>
        </w:rPr>
      </w:pPr>
      <w:r w:rsidRPr="006644D5">
        <w:rPr>
          <w:rFonts w:ascii="Arial" w:hAnsi="Arial" w:cs="Arial"/>
          <w:b/>
          <w:sz w:val="18"/>
          <w:szCs w:val="19"/>
          <w:u w:val="single"/>
        </w:rPr>
        <w:t>Secretariat</w:t>
      </w:r>
    </w:p>
    <w:p w:rsidR="00CA7D28" w:rsidRDefault="00CA7D28" w:rsidP="00CA7D28">
      <w:pPr>
        <w:rPr>
          <w:rFonts w:ascii="Arial" w:hAnsi="Arial" w:cs="Arial"/>
          <w:sz w:val="18"/>
          <w:szCs w:val="19"/>
        </w:rPr>
      </w:pPr>
      <w:r w:rsidRPr="003F163F">
        <w:rPr>
          <w:rFonts w:ascii="Arial" w:hAnsi="Arial" w:cs="Arial"/>
          <w:sz w:val="18"/>
          <w:szCs w:val="19"/>
        </w:rPr>
        <w:t>Carrie Rosingana</w:t>
      </w:r>
    </w:p>
    <w:p w:rsidR="00CA7D28" w:rsidRDefault="00CA7D28" w:rsidP="00CA7D28">
      <w:pPr>
        <w:rPr>
          <w:rFonts w:ascii="Arial" w:hAnsi="Arial" w:cs="Arial"/>
          <w:sz w:val="18"/>
          <w:szCs w:val="19"/>
        </w:rPr>
      </w:pPr>
    </w:p>
    <w:p w:rsidR="00CA7D28" w:rsidRDefault="00CA7D28" w:rsidP="00CA7D28">
      <w:pPr>
        <w:rPr>
          <w:rFonts w:ascii="Arial" w:hAnsi="Arial" w:cs="Arial"/>
          <w:sz w:val="18"/>
          <w:szCs w:val="19"/>
        </w:rPr>
      </w:pPr>
    </w:p>
    <w:p w:rsidR="00CA7D28" w:rsidRPr="00701FBB" w:rsidRDefault="00CA7D28" w:rsidP="00CA7D28">
      <w:pPr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b/>
          <w:sz w:val="18"/>
          <w:szCs w:val="19"/>
          <w:u w:val="single"/>
        </w:rPr>
        <w:br w:type="column"/>
      </w:r>
      <w:r w:rsidRPr="003F163F">
        <w:rPr>
          <w:rFonts w:ascii="Arial" w:hAnsi="Arial" w:cs="Arial"/>
          <w:b/>
          <w:sz w:val="18"/>
          <w:szCs w:val="19"/>
          <w:u w:val="single"/>
        </w:rPr>
        <w:t>Staff</w:t>
      </w:r>
    </w:p>
    <w:p w:rsidR="007838BC" w:rsidRDefault="007838BC" w:rsidP="00CA7D28">
      <w:pPr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Dar Baker</w:t>
      </w:r>
    </w:p>
    <w:p w:rsidR="007838BC" w:rsidRDefault="007838BC" w:rsidP="00CA7D28">
      <w:pPr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Tekea Norwood</w:t>
      </w:r>
    </w:p>
    <w:p w:rsidR="00CA7D28" w:rsidRDefault="00CA7D28" w:rsidP="00CA7D28">
      <w:pPr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Becky Powers</w:t>
      </w:r>
    </w:p>
    <w:p w:rsidR="00CA7D28" w:rsidRDefault="00CA7D28" w:rsidP="00CA7D28">
      <w:pPr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Teri Sand</w:t>
      </w:r>
    </w:p>
    <w:p w:rsidR="00CA7D28" w:rsidRDefault="00CA7D28" w:rsidP="00CA7D28">
      <w:pPr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Robert Ramon</w:t>
      </w:r>
    </w:p>
    <w:p w:rsidR="007838BC" w:rsidRPr="003F163F" w:rsidRDefault="007838BC" w:rsidP="00CA7D28">
      <w:pPr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Joe Winkiel</w:t>
      </w:r>
    </w:p>
    <w:p w:rsidR="00CA7D28" w:rsidRDefault="00CA7D28" w:rsidP="00CA7D28">
      <w:pPr>
        <w:rPr>
          <w:rFonts w:ascii="Arial" w:hAnsi="Arial" w:cs="Arial"/>
          <w:sz w:val="18"/>
          <w:szCs w:val="19"/>
        </w:rPr>
      </w:pPr>
    </w:p>
    <w:p w:rsidR="00CA7D28" w:rsidRPr="00A24730" w:rsidRDefault="00CA7D28" w:rsidP="00CA7D28">
      <w:pPr>
        <w:rPr>
          <w:rFonts w:ascii="Arial" w:hAnsi="Arial" w:cs="Arial"/>
          <w:b/>
          <w:sz w:val="18"/>
          <w:szCs w:val="19"/>
          <w:u w:val="single"/>
        </w:rPr>
      </w:pPr>
      <w:r>
        <w:rPr>
          <w:rFonts w:ascii="Arial" w:hAnsi="Arial" w:cs="Arial"/>
          <w:sz w:val="18"/>
          <w:szCs w:val="19"/>
        </w:rPr>
        <w:br w:type="column"/>
      </w:r>
      <w:r w:rsidRPr="00A24730">
        <w:rPr>
          <w:rFonts w:ascii="Arial" w:hAnsi="Arial" w:cs="Arial"/>
          <w:b/>
          <w:sz w:val="18"/>
          <w:szCs w:val="19"/>
          <w:u w:val="single"/>
        </w:rPr>
        <w:t>Guests</w:t>
      </w:r>
    </w:p>
    <w:p w:rsidR="007838BC" w:rsidRPr="00B83FF9" w:rsidRDefault="007838BC" w:rsidP="00CA7D28">
      <w:pPr>
        <w:rPr>
          <w:rFonts w:ascii="Arial" w:hAnsi="Arial" w:cs="Arial"/>
          <w:sz w:val="18"/>
          <w:szCs w:val="19"/>
        </w:rPr>
      </w:pPr>
      <w:r w:rsidRPr="00B83FF9">
        <w:rPr>
          <w:rFonts w:ascii="Arial" w:hAnsi="Arial" w:cs="Arial"/>
          <w:sz w:val="18"/>
          <w:szCs w:val="19"/>
        </w:rPr>
        <w:t>J. Caleb Adams</w:t>
      </w:r>
    </w:p>
    <w:p w:rsidR="007838BC" w:rsidRPr="00B83FF9" w:rsidRDefault="007838BC" w:rsidP="00CA7D28">
      <w:pPr>
        <w:rPr>
          <w:rFonts w:ascii="Arial" w:hAnsi="Arial" w:cs="Arial"/>
          <w:sz w:val="18"/>
          <w:szCs w:val="19"/>
        </w:rPr>
      </w:pPr>
      <w:r w:rsidRPr="00B83FF9">
        <w:rPr>
          <w:rFonts w:ascii="Arial" w:hAnsi="Arial" w:cs="Arial"/>
          <w:sz w:val="18"/>
          <w:szCs w:val="19"/>
        </w:rPr>
        <w:t>Steenah Bedford</w:t>
      </w:r>
    </w:p>
    <w:p w:rsidR="00CA7D28" w:rsidRPr="00B83FF9" w:rsidRDefault="00CA7D28" w:rsidP="00CA7D28">
      <w:pPr>
        <w:rPr>
          <w:rFonts w:ascii="Arial" w:hAnsi="Arial" w:cs="Arial"/>
          <w:sz w:val="18"/>
          <w:szCs w:val="19"/>
        </w:rPr>
      </w:pPr>
      <w:r w:rsidRPr="00B83FF9">
        <w:rPr>
          <w:rFonts w:ascii="Arial" w:hAnsi="Arial" w:cs="Arial"/>
          <w:sz w:val="18"/>
          <w:szCs w:val="19"/>
        </w:rPr>
        <w:t>Danielle Grubaugh</w:t>
      </w:r>
    </w:p>
    <w:p w:rsidR="00CA7D28" w:rsidRPr="00B83FF9" w:rsidRDefault="00CA7D28" w:rsidP="00CA7D28">
      <w:pPr>
        <w:rPr>
          <w:rFonts w:ascii="Arial" w:hAnsi="Arial" w:cs="Arial"/>
          <w:sz w:val="18"/>
          <w:szCs w:val="19"/>
        </w:rPr>
      </w:pPr>
      <w:r w:rsidRPr="00B83FF9">
        <w:rPr>
          <w:rFonts w:ascii="Arial" w:hAnsi="Arial" w:cs="Arial"/>
          <w:sz w:val="18"/>
          <w:szCs w:val="19"/>
        </w:rPr>
        <w:t>Karen Maas</w:t>
      </w:r>
    </w:p>
    <w:p w:rsidR="007838BC" w:rsidRPr="00B83FF9" w:rsidRDefault="007838BC" w:rsidP="00CA7D28">
      <w:pPr>
        <w:rPr>
          <w:rFonts w:ascii="Arial" w:hAnsi="Arial" w:cs="Arial"/>
          <w:sz w:val="18"/>
          <w:szCs w:val="19"/>
        </w:rPr>
      </w:pPr>
      <w:r w:rsidRPr="00B83FF9">
        <w:rPr>
          <w:rFonts w:ascii="Arial" w:hAnsi="Arial" w:cs="Arial"/>
          <w:sz w:val="18"/>
          <w:szCs w:val="19"/>
        </w:rPr>
        <w:t>Tammy Nemeth</w:t>
      </w:r>
    </w:p>
    <w:p w:rsidR="00CA7D28" w:rsidRPr="00B83FF9" w:rsidRDefault="007838BC" w:rsidP="00CA7D28">
      <w:pPr>
        <w:rPr>
          <w:rFonts w:ascii="Arial" w:hAnsi="Arial" w:cs="Arial"/>
          <w:sz w:val="18"/>
          <w:szCs w:val="19"/>
        </w:rPr>
      </w:pPr>
      <w:r w:rsidRPr="00B83FF9">
        <w:rPr>
          <w:rFonts w:ascii="Arial" w:hAnsi="Arial" w:cs="Arial"/>
          <w:sz w:val="18"/>
          <w:szCs w:val="19"/>
        </w:rPr>
        <w:t>Emma Selby</w:t>
      </w:r>
    </w:p>
    <w:p w:rsidR="00CA7D28" w:rsidRPr="00B83FF9" w:rsidRDefault="00CA7D28" w:rsidP="00CA7D28">
      <w:pPr>
        <w:rPr>
          <w:rFonts w:ascii="Arial" w:hAnsi="Arial" w:cs="Arial"/>
          <w:sz w:val="18"/>
          <w:szCs w:val="19"/>
        </w:rPr>
      </w:pPr>
      <w:r w:rsidRPr="00B83FF9">
        <w:rPr>
          <w:rFonts w:ascii="Arial" w:hAnsi="Arial" w:cs="Arial"/>
          <w:sz w:val="18"/>
          <w:szCs w:val="19"/>
        </w:rPr>
        <w:t>Micah Hefty</w:t>
      </w:r>
    </w:p>
    <w:p w:rsidR="00CA7D28" w:rsidRPr="00B83FF9" w:rsidRDefault="00CA7D28" w:rsidP="00CA7D28">
      <w:pPr>
        <w:rPr>
          <w:rFonts w:ascii="Arial" w:hAnsi="Arial" w:cs="Arial"/>
          <w:sz w:val="18"/>
          <w:szCs w:val="19"/>
        </w:rPr>
        <w:sectPr w:rsidR="00CA7D28" w:rsidRPr="00B83FF9" w:rsidSect="00711911">
          <w:type w:val="continuous"/>
          <w:pgSz w:w="12240" w:h="15840" w:code="1"/>
          <w:pgMar w:top="720" w:right="720" w:bottom="720" w:left="720" w:header="288" w:footer="0" w:gutter="0"/>
          <w:paperSrc w:first="7" w:other="7"/>
          <w:cols w:num="5" w:space="144"/>
          <w:docGrid w:linePitch="360"/>
        </w:sectPr>
      </w:pPr>
      <w:r w:rsidRPr="00B83FF9">
        <w:rPr>
          <w:rFonts w:ascii="Arial" w:hAnsi="Arial" w:cs="Arial"/>
          <w:sz w:val="18"/>
          <w:szCs w:val="19"/>
        </w:rPr>
        <w:t>Norean Saul</w:t>
      </w:r>
    </w:p>
    <w:p w:rsidR="00CA7D28" w:rsidRPr="003F163F" w:rsidRDefault="00CA7D28" w:rsidP="00CA7D28">
      <w:pPr>
        <w:jc w:val="center"/>
        <w:rPr>
          <w:rFonts w:ascii="Arial" w:hAnsi="Arial" w:cs="Arial"/>
          <w:b/>
          <w:sz w:val="20"/>
          <w:szCs w:val="19"/>
          <w:u w:val="single"/>
        </w:rPr>
        <w:sectPr w:rsidR="00CA7D28" w:rsidRPr="003F163F" w:rsidSect="003F163F">
          <w:type w:val="continuous"/>
          <w:pgSz w:w="12240" w:h="15840" w:code="1"/>
          <w:pgMar w:top="720" w:right="720" w:bottom="720" w:left="720" w:header="288" w:footer="0" w:gutter="0"/>
          <w:paperSrc w:first="7" w:other="7"/>
          <w:cols w:space="720"/>
          <w:docGrid w:linePitch="360"/>
        </w:sectPr>
      </w:pPr>
      <w:r w:rsidRPr="003F163F">
        <w:rPr>
          <w:rFonts w:ascii="Arial" w:hAnsi="Arial" w:cs="Arial"/>
          <w:b/>
          <w:sz w:val="20"/>
          <w:szCs w:val="19"/>
          <w:u w:val="single"/>
        </w:rPr>
        <w:t>AGENDA</w:t>
      </w:r>
    </w:p>
    <w:p w:rsidR="00CA7D28" w:rsidRPr="00CF35AF" w:rsidRDefault="00CA7D28" w:rsidP="00CA7D28">
      <w:pPr>
        <w:contextualSpacing/>
        <w:rPr>
          <w:rFonts w:ascii="Arial" w:hAnsi="Arial" w:cs="Arial"/>
          <w:b/>
          <w:bCs/>
          <w:sz w:val="19"/>
          <w:szCs w:val="19"/>
        </w:rPr>
        <w:sectPr w:rsidR="00CA7D28" w:rsidRPr="00CF35AF" w:rsidSect="00216101">
          <w:headerReference w:type="first" r:id="rId8"/>
          <w:type w:val="continuous"/>
          <w:pgSz w:w="12240" w:h="15840" w:code="1"/>
          <w:pgMar w:top="720" w:right="720" w:bottom="720" w:left="720" w:header="720" w:footer="720" w:gutter="0"/>
          <w:paperSrc w:first="7" w:other="7"/>
          <w:cols w:num="2" w:space="720"/>
          <w:docGrid w:linePitch="360"/>
        </w:sectPr>
      </w:pPr>
    </w:p>
    <w:p w:rsidR="00CA7D28" w:rsidRPr="00225A92" w:rsidRDefault="00CA7D28" w:rsidP="004A1ADA">
      <w:pPr>
        <w:ind w:left="720" w:firstLine="720"/>
        <w:contextualSpacing/>
        <w:rPr>
          <w:rFonts w:ascii="Arial" w:hAnsi="Arial" w:cs="Arial"/>
          <w:bCs/>
          <w:sz w:val="19"/>
          <w:szCs w:val="19"/>
        </w:rPr>
      </w:pPr>
      <w:r w:rsidRPr="004A1ADA">
        <w:rPr>
          <w:rFonts w:ascii="Arial" w:hAnsi="Arial" w:cs="Arial"/>
          <w:b/>
          <w:bCs/>
          <w:sz w:val="18"/>
          <w:szCs w:val="18"/>
        </w:rPr>
        <w:t>ITEM</w:t>
      </w:r>
      <w:r w:rsidRPr="00CF35AF">
        <w:rPr>
          <w:rFonts w:ascii="Arial" w:hAnsi="Arial" w:cs="Arial"/>
          <w:b/>
          <w:bCs/>
          <w:sz w:val="19"/>
          <w:szCs w:val="19"/>
        </w:rPr>
        <w:t xml:space="preserve"> </w:t>
      </w:r>
      <w:r w:rsidRPr="004A1ADA">
        <w:rPr>
          <w:rFonts w:ascii="Arial" w:hAnsi="Arial" w:cs="Arial"/>
          <w:b/>
          <w:bCs/>
          <w:sz w:val="18"/>
          <w:szCs w:val="18"/>
        </w:rPr>
        <w:t>#1</w:t>
      </w:r>
      <w:r w:rsidRPr="00CF35AF">
        <w:rPr>
          <w:rFonts w:ascii="Arial" w:hAnsi="Arial" w:cs="Arial"/>
          <w:b/>
          <w:bCs/>
          <w:sz w:val="19"/>
          <w:szCs w:val="19"/>
        </w:rPr>
        <w:tab/>
      </w:r>
      <w:r w:rsidRPr="00CF35AF">
        <w:rPr>
          <w:rFonts w:ascii="Arial" w:hAnsi="Arial" w:cs="Arial"/>
          <w:b/>
          <w:bCs/>
          <w:sz w:val="19"/>
          <w:szCs w:val="19"/>
        </w:rPr>
        <w:tab/>
        <w:t xml:space="preserve">CALL TO ORDER – </w:t>
      </w:r>
      <w:r>
        <w:rPr>
          <w:rFonts w:ascii="Arial" w:hAnsi="Arial" w:cs="Arial"/>
          <w:b/>
          <w:bCs/>
          <w:sz w:val="19"/>
          <w:szCs w:val="19"/>
        </w:rPr>
        <w:t>ADMINISTRATIVE BOARD</w:t>
      </w:r>
    </w:p>
    <w:p w:rsidR="00CA7D28" w:rsidRPr="00F10A33" w:rsidRDefault="00CA7D28" w:rsidP="004A1ADA">
      <w:pPr>
        <w:ind w:left="2160" w:firstLine="720"/>
        <w:contextualSpacing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Bob Showers cal</w:t>
      </w:r>
      <w:r w:rsidR="00B83FF9">
        <w:rPr>
          <w:rFonts w:ascii="Arial" w:hAnsi="Arial" w:cs="Arial"/>
          <w:bCs/>
          <w:sz w:val="19"/>
          <w:szCs w:val="19"/>
        </w:rPr>
        <w:t>led the meeting to order at 3:33</w:t>
      </w:r>
      <w:r>
        <w:rPr>
          <w:rFonts w:ascii="Arial" w:hAnsi="Arial" w:cs="Arial"/>
          <w:bCs/>
          <w:sz w:val="19"/>
          <w:szCs w:val="19"/>
        </w:rPr>
        <w:t xml:space="preserve"> p.m. </w:t>
      </w:r>
      <w:bookmarkStart w:id="0" w:name="_GoBack"/>
      <w:bookmarkEnd w:id="0"/>
    </w:p>
    <w:p w:rsidR="00CA7D28" w:rsidRDefault="00CA7D28" w:rsidP="00CA7D28">
      <w:pPr>
        <w:rPr>
          <w:rFonts w:ascii="Arial" w:hAnsi="Arial" w:cs="Arial"/>
          <w:b/>
          <w:bCs/>
          <w:i/>
          <w:sz w:val="19"/>
          <w:szCs w:val="19"/>
        </w:rPr>
      </w:pPr>
    </w:p>
    <w:p w:rsidR="00CA7D28" w:rsidRPr="00D37164" w:rsidRDefault="00CA7D28" w:rsidP="004A1ADA">
      <w:pPr>
        <w:ind w:left="720" w:firstLine="720"/>
        <w:rPr>
          <w:rFonts w:ascii="Arial" w:hAnsi="Arial" w:cs="Arial"/>
          <w:b/>
          <w:bCs/>
          <w:i/>
          <w:sz w:val="19"/>
          <w:szCs w:val="19"/>
        </w:rPr>
      </w:pPr>
      <w:r w:rsidRPr="004A1ADA">
        <w:rPr>
          <w:rFonts w:ascii="Arial" w:hAnsi="Arial" w:cs="Arial"/>
          <w:b/>
          <w:bCs/>
          <w:sz w:val="18"/>
          <w:szCs w:val="18"/>
        </w:rPr>
        <w:t>ITEM #2</w:t>
      </w:r>
      <w:r w:rsidRPr="004A1ADA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 xml:space="preserve">PUBLIC COMMENT – </w:t>
      </w:r>
      <w:r w:rsidRPr="00D37164">
        <w:rPr>
          <w:rFonts w:ascii="Arial" w:hAnsi="Arial" w:cs="Arial"/>
          <w:bCs/>
          <w:sz w:val="19"/>
          <w:szCs w:val="19"/>
        </w:rPr>
        <w:t>No Comment</w:t>
      </w:r>
      <w:r>
        <w:rPr>
          <w:rFonts w:ascii="Arial" w:hAnsi="Arial" w:cs="Arial"/>
          <w:bCs/>
          <w:sz w:val="19"/>
          <w:szCs w:val="19"/>
        </w:rPr>
        <w:t xml:space="preserve"> </w:t>
      </w:r>
    </w:p>
    <w:p w:rsidR="00CA7D28" w:rsidRPr="00225A92" w:rsidRDefault="00CA7D28" w:rsidP="00CA7D28">
      <w:pPr>
        <w:rPr>
          <w:rFonts w:ascii="Arial" w:hAnsi="Arial" w:cs="Arial"/>
          <w:bCs/>
          <w:sz w:val="19"/>
          <w:szCs w:val="19"/>
        </w:rPr>
      </w:pPr>
    </w:p>
    <w:p w:rsidR="00CA7D28" w:rsidRPr="007E150E" w:rsidRDefault="00CA7D28" w:rsidP="00CA7D28">
      <w:pPr>
        <w:rPr>
          <w:rFonts w:ascii="Arial" w:hAnsi="Arial" w:cs="Arial"/>
          <w:sz w:val="19"/>
          <w:szCs w:val="19"/>
        </w:rPr>
      </w:pPr>
      <w:r w:rsidRPr="00F5137C">
        <w:rPr>
          <w:rFonts w:ascii="Arial" w:hAnsi="Arial" w:cs="Arial"/>
          <w:b/>
          <w:sz w:val="19"/>
          <w:szCs w:val="19"/>
        </w:rPr>
        <w:t>**************************************CONSENT AGENDA******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Pr="00F5137C">
        <w:rPr>
          <w:rFonts w:ascii="Arial" w:hAnsi="Arial" w:cs="Arial"/>
          <w:b/>
          <w:sz w:val="19"/>
          <w:szCs w:val="19"/>
        </w:rPr>
        <w:t>(Attachments for each item included) **************************</w:t>
      </w:r>
    </w:p>
    <w:p w:rsidR="00CA7D28" w:rsidRDefault="00CA7D28" w:rsidP="00CA7D28">
      <w:pPr>
        <w:ind w:firstLine="720"/>
        <w:rPr>
          <w:rFonts w:ascii="Arial" w:hAnsi="Arial" w:cs="Arial"/>
          <w:b/>
          <w:noProof/>
          <w:sz w:val="18"/>
          <w:szCs w:val="18"/>
        </w:rPr>
      </w:pPr>
    </w:p>
    <w:p w:rsidR="00B83FF9" w:rsidRDefault="00B83FF9" w:rsidP="00B83FF9">
      <w:pPr>
        <w:pStyle w:val="NormalWeb"/>
        <w:spacing w:before="0" w:beforeAutospacing="0" w:after="0" w:afterAutospacing="0"/>
      </w:pP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Action</w:t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ITEM #3</w:t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MINUTES OF MARCH 23, 2022 ADMINISTRATIVE BOARD MEETING </w:t>
      </w:r>
    </w:p>
    <w:p w:rsidR="00B83FF9" w:rsidRDefault="00B83FF9" w:rsidP="00B83FF9"/>
    <w:p w:rsidR="00B83FF9" w:rsidRDefault="00B83FF9" w:rsidP="00B83FF9">
      <w:pPr>
        <w:pStyle w:val="NormalWeb"/>
        <w:spacing w:before="0" w:beforeAutospacing="0" w:after="0" w:afterAutospacing="0"/>
        <w:ind w:right="-180"/>
      </w:pP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Action</w:t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ITEM #4 </w:t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ACCEPTANCE OF ADDITIONAL DISASTER RECOVERY COVID-19 FUNDING</w:t>
      </w:r>
    </w:p>
    <w:p w:rsidR="00B83FF9" w:rsidRDefault="00B83FF9" w:rsidP="00B83FF9"/>
    <w:p w:rsidR="00B83FF9" w:rsidRDefault="00B83FF9" w:rsidP="00B83FF9">
      <w:pPr>
        <w:pStyle w:val="NormalWeb"/>
        <w:spacing w:before="0" w:beforeAutospacing="0" w:after="0" w:afterAutospacing="0"/>
      </w:pP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Action</w:t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ITEM #5</w:t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ACCEPTANCE OF ADDITIONAL FY2022 PATH FUNDING</w:t>
      </w:r>
    </w:p>
    <w:p w:rsidR="00B83FF9" w:rsidRDefault="00B83FF9" w:rsidP="00B83FF9"/>
    <w:p w:rsidR="00B83FF9" w:rsidRDefault="00B83FF9" w:rsidP="00B83FF9">
      <w:pPr>
        <w:pStyle w:val="NormalWeb"/>
        <w:spacing w:before="0" w:beforeAutospacing="0" w:after="0" w:afterAutospacing="0"/>
      </w:pP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Action</w:t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ITEM #6</w:t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ACCEPTANCE OF FY2022 SUMMER YOUTH EMPLOYMENT PROGRAM (SYEP) FOR </w:t>
      </w:r>
    </w:p>
    <w:p w:rsidR="00B83FF9" w:rsidRDefault="00B83FF9" w:rsidP="00B83FF9">
      <w:pPr>
        <w:pStyle w:val="NormalWeb"/>
        <w:spacing w:before="0" w:beforeAutospacing="0" w:after="0" w:afterAutospacing="0"/>
        <w:ind w:left="2160" w:firstLine="720"/>
      </w:pPr>
      <w:r>
        <w:rPr>
          <w:rFonts w:ascii="Arial" w:hAnsi="Arial" w:cs="Arial"/>
          <w:b/>
          <w:bCs/>
          <w:color w:val="000000"/>
          <w:sz w:val="18"/>
          <w:szCs w:val="18"/>
        </w:rPr>
        <w:t>CHAFEE-ELIGIBLE FOSTER YOUTH FUNDING</w:t>
      </w:r>
    </w:p>
    <w:p w:rsidR="00B83FF9" w:rsidRDefault="00B83FF9" w:rsidP="00B83FF9"/>
    <w:p w:rsidR="00B83FF9" w:rsidRDefault="00B83FF9" w:rsidP="00B83FF9">
      <w:pPr>
        <w:pStyle w:val="NormalWeb"/>
        <w:spacing w:before="0" w:beforeAutospacing="0" w:after="0" w:afterAutospacing="0"/>
      </w:pP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Action</w:t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ITEM #7</w:t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RECOMMENDATION FOR THE PROGRAM &amp; FISCAL MONITORING SERVICE CONTRACT </w:t>
      </w:r>
    </w:p>
    <w:p w:rsidR="00B83FF9" w:rsidRDefault="00B83FF9" w:rsidP="00B83FF9"/>
    <w:p w:rsidR="00B83FF9" w:rsidRDefault="00B83FF9" w:rsidP="00B83F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Action</w:t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ITEM #8</w:t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RECOMMENDATIONS FOR THE WORKFORCE DEVELOPMENT BOARD</w:t>
      </w:r>
    </w:p>
    <w:p w:rsidR="00B83FF9" w:rsidRPr="00B83FF9" w:rsidRDefault="00B83FF9" w:rsidP="00B83FF9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B83FF9">
        <w:rPr>
          <w:rFonts w:ascii="Arial" w:hAnsi="Arial" w:cs="Arial"/>
          <w:bCs/>
          <w:color w:val="000000"/>
          <w:sz w:val="18"/>
          <w:szCs w:val="18"/>
        </w:rPr>
        <w:t>Cindy Kangas</w:t>
      </w:r>
    </w:p>
    <w:p w:rsidR="00B83FF9" w:rsidRPr="00B83FF9" w:rsidRDefault="00B83FF9" w:rsidP="00B83FF9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B83FF9">
        <w:rPr>
          <w:rFonts w:ascii="Arial" w:hAnsi="Arial" w:cs="Arial"/>
          <w:bCs/>
          <w:color w:val="000000"/>
          <w:sz w:val="18"/>
          <w:szCs w:val="18"/>
        </w:rPr>
        <w:t>Kathie Dunbar</w:t>
      </w:r>
    </w:p>
    <w:p w:rsidR="00B83FF9" w:rsidRPr="00B83FF9" w:rsidRDefault="00B83FF9" w:rsidP="00B83FF9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B83FF9">
        <w:rPr>
          <w:rFonts w:ascii="Arial" w:hAnsi="Arial" w:cs="Arial"/>
          <w:bCs/>
          <w:color w:val="000000"/>
          <w:sz w:val="18"/>
          <w:szCs w:val="18"/>
        </w:rPr>
        <w:t>Dennis Louney</w:t>
      </w:r>
    </w:p>
    <w:p w:rsidR="00B83FF9" w:rsidRPr="00B83FF9" w:rsidRDefault="00B83FF9" w:rsidP="00B83FF9">
      <w:pPr>
        <w:pStyle w:val="NormalWeb"/>
        <w:spacing w:before="0" w:beforeAutospacing="0" w:after="0" w:afterAutospacing="0"/>
      </w:pPr>
    </w:p>
    <w:p w:rsidR="00B83FF9" w:rsidRPr="00B83FF9" w:rsidRDefault="00B83FF9" w:rsidP="00B83FF9">
      <w:pPr>
        <w:pStyle w:val="NormalWeb"/>
        <w:spacing w:before="0" w:beforeAutospacing="0" w:after="0" w:afterAutospacing="0"/>
        <w:ind w:left="2880" w:hanging="1440"/>
      </w:pPr>
      <w:r>
        <w:rPr>
          <w:rFonts w:ascii="Arial" w:hAnsi="Arial" w:cs="Arial"/>
          <w:bCs/>
          <w:color w:val="000000"/>
          <w:sz w:val="18"/>
          <w:szCs w:val="18"/>
        </w:rPr>
        <w:t>22-03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Pr="00B83FF9">
        <w:rPr>
          <w:rFonts w:ascii="Arial" w:hAnsi="Arial" w:cs="Arial"/>
          <w:bCs/>
          <w:color w:val="000000"/>
          <w:sz w:val="18"/>
          <w:szCs w:val="18"/>
        </w:rPr>
        <w:t xml:space="preserve">Adam Hussain motions to accept consent agenda. Jeanne Pearl-Wright supports. Motion passes unanimously. </w:t>
      </w:r>
    </w:p>
    <w:p w:rsidR="00CA7D28" w:rsidRPr="00A157F9" w:rsidRDefault="00CA7D28" w:rsidP="00B83FF9">
      <w:pPr>
        <w:rPr>
          <w:rFonts w:ascii="Arial" w:eastAsia="Calibri" w:hAnsi="Arial" w:cs="Arial"/>
          <w:bCs/>
          <w:caps/>
          <w:noProof/>
          <w:sz w:val="18"/>
          <w:szCs w:val="18"/>
        </w:rPr>
      </w:pPr>
    </w:p>
    <w:p w:rsidR="00CA7D28" w:rsidRDefault="00CA7D28" w:rsidP="00CA7D28">
      <w:pPr>
        <w:rPr>
          <w:rFonts w:ascii="Arial" w:hAnsi="Arial" w:cs="Arial"/>
          <w:b/>
          <w:sz w:val="19"/>
          <w:szCs w:val="19"/>
        </w:rPr>
      </w:pPr>
      <w:r w:rsidRPr="00F5137C">
        <w:rPr>
          <w:rFonts w:ascii="Arial" w:hAnsi="Arial" w:cs="Arial"/>
          <w:b/>
          <w:sz w:val="19"/>
          <w:szCs w:val="19"/>
        </w:rPr>
        <w:t>*****************************************************</w:t>
      </w:r>
      <w:r>
        <w:rPr>
          <w:rFonts w:ascii="Arial" w:hAnsi="Arial" w:cs="Arial"/>
          <w:b/>
          <w:sz w:val="19"/>
          <w:szCs w:val="19"/>
        </w:rPr>
        <w:t>**</w:t>
      </w:r>
      <w:r w:rsidRPr="00F5137C">
        <w:rPr>
          <w:rFonts w:ascii="Arial" w:hAnsi="Arial" w:cs="Arial"/>
          <w:b/>
          <w:sz w:val="19"/>
          <w:szCs w:val="19"/>
        </w:rPr>
        <w:t>*********CONSENT AGENDA***********************************</w:t>
      </w:r>
      <w:r>
        <w:rPr>
          <w:rFonts w:ascii="Arial" w:hAnsi="Arial" w:cs="Arial"/>
          <w:b/>
          <w:sz w:val="19"/>
          <w:szCs w:val="19"/>
        </w:rPr>
        <w:t>*</w:t>
      </w:r>
      <w:r w:rsidRPr="00F5137C">
        <w:rPr>
          <w:rFonts w:ascii="Arial" w:hAnsi="Arial" w:cs="Arial"/>
          <w:b/>
          <w:sz w:val="19"/>
          <w:szCs w:val="19"/>
        </w:rPr>
        <w:t>*********************</w:t>
      </w:r>
    </w:p>
    <w:p w:rsidR="00B22339" w:rsidRDefault="00CA7D28" w:rsidP="00B83FF9">
      <w:pPr>
        <w:rPr>
          <w:rFonts w:ascii="Arial" w:eastAsia="Calibri" w:hAnsi="Arial" w:cs="Arial"/>
          <w:b/>
          <w:noProof/>
          <w:sz w:val="18"/>
          <w:szCs w:val="18"/>
        </w:rPr>
      </w:pPr>
      <w:r>
        <w:rPr>
          <w:rFonts w:ascii="Arial" w:hAnsi="Arial" w:cs="Arial"/>
          <w:bCs/>
          <w:sz w:val="19"/>
          <w:szCs w:val="19"/>
        </w:rPr>
        <w:t xml:space="preserve"> </w:t>
      </w:r>
      <w:r w:rsidRPr="00386B4C">
        <w:rPr>
          <w:rFonts w:ascii="Arial" w:eastAsia="Calibri" w:hAnsi="Arial" w:cs="Arial"/>
          <w:b/>
          <w:noProof/>
          <w:sz w:val="18"/>
          <w:szCs w:val="18"/>
        </w:rPr>
        <w:tab/>
      </w:r>
      <w:r w:rsidR="004A1ADA">
        <w:rPr>
          <w:rFonts w:ascii="Arial" w:eastAsia="Calibri" w:hAnsi="Arial" w:cs="Arial"/>
          <w:b/>
          <w:noProof/>
          <w:sz w:val="18"/>
          <w:szCs w:val="18"/>
        </w:rPr>
        <w:tab/>
      </w:r>
      <w:r w:rsidRPr="00386B4C">
        <w:rPr>
          <w:rFonts w:ascii="Arial" w:eastAsia="Calibri" w:hAnsi="Arial" w:cs="Arial"/>
          <w:b/>
          <w:noProof/>
          <w:sz w:val="18"/>
          <w:szCs w:val="18"/>
        </w:rPr>
        <w:t>ITEM #</w:t>
      </w:r>
      <w:r w:rsidR="00B83FF9">
        <w:rPr>
          <w:rFonts w:ascii="Arial" w:eastAsia="Calibri" w:hAnsi="Arial" w:cs="Arial"/>
          <w:b/>
          <w:noProof/>
          <w:sz w:val="18"/>
          <w:szCs w:val="18"/>
        </w:rPr>
        <w:t>9</w:t>
      </w:r>
      <w:r w:rsidR="00B83FF9">
        <w:rPr>
          <w:rFonts w:ascii="Arial" w:eastAsia="Calibri" w:hAnsi="Arial" w:cs="Arial"/>
          <w:b/>
          <w:noProof/>
          <w:sz w:val="18"/>
          <w:szCs w:val="18"/>
        </w:rPr>
        <w:tab/>
      </w:r>
      <w:r w:rsidR="00B83FF9">
        <w:rPr>
          <w:rFonts w:ascii="Arial" w:eastAsia="Calibri" w:hAnsi="Arial" w:cs="Arial"/>
          <w:b/>
          <w:noProof/>
          <w:sz w:val="18"/>
          <w:szCs w:val="18"/>
        </w:rPr>
        <w:tab/>
        <w:t xml:space="preserve">CAITC UPDATE </w:t>
      </w:r>
    </w:p>
    <w:p w:rsidR="006D61CE" w:rsidRPr="006D61CE" w:rsidRDefault="006D61CE" w:rsidP="006D61CE">
      <w:pPr>
        <w:ind w:left="2880"/>
        <w:rPr>
          <w:rFonts w:ascii="Arial" w:eastAsia="Calibri" w:hAnsi="Arial" w:cs="Arial"/>
          <w:noProof/>
          <w:sz w:val="18"/>
          <w:szCs w:val="18"/>
        </w:rPr>
      </w:pPr>
      <w:r w:rsidRPr="006D61CE">
        <w:rPr>
          <w:rFonts w:ascii="Arial" w:eastAsia="Calibri" w:hAnsi="Arial" w:cs="Arial"/>
          <w:noProof/>
          <w:sz w:val="18"/>
          <w:szCs w:val="18"/>
        </w:rPr>
        <w:t xml:space="preserve">Tekea Norwood gives an overview </w:t>
      </w:r>
      <w:r>
        <w:rPr>
          <w:rFonts w:ascii="Arial" w:eastAsia="Calibri" w:hAnsi="Arial" w:cs="Arial"/>
          <w:noProof/>
          <w:sz w:val="18"/>
          <w:szCs w:val="18"/>
        </w:rPr>
        <w:t>of the CAITC, highlighting new members and sponsoring events</w:t>
      </w:r>
      <w:r w:rsidRPr="006D61CE">
        <w:rPr>
          <w:rFonts w:ascii="Arial" w:eastAsia="Calibri" w:hAnsi="Arial" w:cs="Arial"/>
          <w:noProof/>
          <w:sz w:val="18"/>
          <w:szCs w:val="18"/>
        </w:rPr>
        <w:t xml:space="preserve">. Tekea mentions that three members did not renew their memberships due to budgetary reasons, but MSU is working on rejoining the council. </w:t>
      </w:r>
    </w:p>
    <w:p w:rsidR="00CA7D28" w:rsidRPr="00386B4C" w:rsidRDefault="00CA7D28" w:rsidP="00CA7D2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</w:p>
    <w:p w:rsidR="00CA7D28" w:rsidRDefault="00CA7D28" w:rsidP="00B83FF9">
      <w:pPr>
        <w:rPr>
          <w:rFonts w:ascii="Arial" w:eastAsia="Calibri" w:hAnsi="Arial" w:cs="Arial"/>
          <w:b/>
          <w:noProof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ab/>
      </w:r>
      <w:r w:rsidR="004A1ADA">
        <w:rPr>
          <w:rFonts w:ascii="Arial" w:eastAsia="Calibri" w:hAnsi="Arial" w:cs="Arial"/>
          <w:b/>
          <w:noProof/>
          <w:sz w:val="18"/>
          <w:szCs w:val="18"/>
        </w:rPr>
        <w:tab/>
      </w:r>
      <w:r w:rsidRPr="00386B4C">
        <w:rPr>
          <w:rFonts w:ascii="Arial" w:eastAsia="Calibri" w:hAnsi="Arial" w:cs="Arial"/>
          <w:b/>
          <w:noProof/>
          <w:sz w:val="18"/>
          <w:szCs w:val="18"/>
        </w:rPr>
        <w:t>ITEM #</w:t>
      </w:r>
      <w:r w:rsidR="00B83FF9">
        <w:rPr>
          <w:rFonts w:ascii="Arial" w:eastAsia="Calibri" w:hAnsi="Arial" w:cs="Arial"/>
          <w:b/>
          <w:noProof/>
          <w:sz w:val="18"/>
          <w:szCs w:val="18"/>
        </w:rPr>
        <w:t>10</w:t>
      </w:r>
      <w:r w:rsidRPr="00386B4C">
        <w:rPr>
          <w:rFonts w:ascii="Arial" w:eastAsia="Calibri" w:hAnsi="Arial" w:cs="Arial"/>
          <w:b/>
          <w:noProof/>
          <w:sz w:val="18"/>
          <w:szCs w:val="18"/>
        </w:rPr>
        <w:t xml:space="preserve"> </w:t>
      </w:r>
      <w:r w:rsidRPr="00386B4C">
        <w:rPr>
          <w:rFonts w:ascii="Arial" w:eastAsia="Calibri" w:hAnsi="Arial" w:cs="Arial"/>
          <w:b/>
          <w:noProof/>
          <w:sz w:val="18"/>
          <w:szCs w:val="18"/>
        </w:rPr>
        <w:tab/>
        <w:t>HOT JOBS/RAPID RESP</w:t>
      </w:r>
      <w:r w:rsidR="00BF3B9D">
        <w:rPr>
          <w:rFonts w:ascii="Arial" w:eastAsia="Calibri" w:hAnsi="Arial" w:cs="Arial"/>
          <w:b/>
          <w:noProof/>
          <w:sz w:val="18"/>
          <w:szCs w:val="18"/>
        </w:rPr>
        <w:t xml:space="preserve">ONSE &amp; JOBS FILLED/JOBS POSTED </w:t>
      </w:r>
    </w:p>
    <w:p w:rsidR="006D61CE" w:rsidRPr="006D61CE" w:rsidRDefault="006D61CE" w:rsidP="006D61CE">
      <w:pPr>
        <w:ind w:left="2880"/>
        <w:rPr>
          <w:rFonts w:ascii="Arial" w:eastAsia="Calibri" w:hAnsi="Arial" w:cs="Arial"/>
          <w:noProof/>
          <w:sz w:val="18"/>
          <w:szCs w:val="18"/>
        </w:rPr>
      </w:pPr>
      <w:r w:rsidRPr="006D61CE">
        <w:rPr>
          <w:rFonts w:ascii="Arial" w:eastAsia="Calibri" w:hAnsi="Arial" w:cs="Arial"/>
          <w:noProof/>
          <w:sz w:val="18"/>
          <w:szCs w:val="18"/>
        </w:rPr>
        <w:t>Tekea moves on to discuss the Hot Jobs, Rapid Response, and Jobs Filled reports. 95 jobs</w:t>
      </w:r>
      <w:r w:rsidR="00E55064">
        <w:rPr>
          <w:rFonts w:ascii="Arial" w:eastAsia="Calibri" w:hAnsi="Arial" w:cs="Arial"/>
          <w:noProof/>
          <w:sz w:val="18"/>
          <w:szCs w:val="18"/>
        </w:rPr>
        <w:t xml:space="preserve"> were</w:t>
      </w:r>
      <w:r w:rsidRPr="006D61CE">
        <w:rPr>
          <w:rFonts w:ascii="Arial" w:eastAsia="Calibri" w:hAnsi="Arial" w:cs="Arial"/>
          <w:noProof/>
          <w:sz w:val="18"/>
          <w:szCs w:val="18"/>
        </w:rPr>
        <w:t xml:space="preserve"> filled across different industry sectors through the help of the CAMW! Business Services Team. </w:t>
      </w:r>
    </w:p>
    <w:p w:rsidR="00CA7D28" w:rsidRPr="00386B4C" w:rsidRDefault="00CA7D28" w:rsidP="00CA7D28">
      <w:pPr>
        <w:rPr>
          <w:rFonts w:ascii="Arial" w:eastAsia="Calibri" w:hAnsi="Arial" w:cs="Arial"/>
          <w:b/>
          <w:noProof/>
          <w:sz w:val="18"/>
          <w:szCs w:val="18"/>
        </w:rPr>
      </w:pPr>
      <w:r w:rsidRPr="00386B4C">
        <w:rPr>
          <w:rFonts w:ascii="Arial" w:eastAsia="Calibri" w:hAnsi="Arial" w:cs="Arial"/>
          <w:b/>
          <w:noProof/>
          <w:sz w:val="18"/>
          <w:szCs w:val="18"/>
        </w:rPr>
        <w:tab/>
      </w:r>
      <w:r w:rsidRPr="00386B4C">
        <w:rPr>
          <w:rFonts w:ascii="Arial" w:eastAsia="Calibri" w:hAnsi="Arial" w:cs="Arial"/>
          <w:b/>
          <w:noProof/>
          <w:sz w:val="18"/>
          <w:szCs w:val="18"/>
        </w:rPr>
        <w:tab/>
      </w:r>
      <w:r w:rsidRPr="00386B4C">
        <w:rPr>
          <w:rFonts w:ascii="Arial" w:eastAsia="Calibri" w:hAnsi="Arial" w:cs="Arial"/>
          <w:b/>
          <w:noProof/>
          <w:sz w:val="18"/>
          <w:szCs w:val="18"/>
        </w:rPr>
        <w:tab/>
        <w:t xml:space="preserve"> </w:t>
      </w:r>
    </w:p>
    <w:p w:rsidR="00CA7D28" w:rsidRDefault="00CA7D28" w:rsidP="00CA7D28">
      <w:pPr>
        <w:rPr>
          <w:rFonts w:ascii="Arial" w:eastAsia="Calibri" w:hAnsi="Arial" w:cs="Arial"/>
          <w:b/>
          <w:noProof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ab/>
      </w:r>
      <w:r w:rsidR="004A1ADA">
        <w:rPr>
          <w:rFonts w:ascii="Arial" w:eastAsia="Calibri" w:hAnsi="Arial" w:cs="Arial"/>
          <w:b/>
          <w:noProof/>
          <w:sz w:val="18"/>
          <w:szCs w:val="18"/>
        </w:rPr>
        <w:tab/>
      </w:r>
      <w:r w:rsidRPr="00386B4C">
        <w:rPr>
          <w:rFonts w:ascii="Arial" w:eastAsia="Calibri" w:hAnsi="Arial" w:cs="Arial"/>
          <w:b/>
          <w:noProof/>
          <w:sz w:val="18"/>
          <w:szCs w:val="18"/>
        </w:rPr>
        <w:t>ITEM #</w:t>
      </w:r>
      <w:r w:rsidR="00B83FF9">
        <w:rPr>
          <w:rFonts w:ascii="Arial" w:eastAsia="Calibri" w:hAnsi="Arial" w:cs="Arial"/>
          <w:b/>
          <w:noProof/>
          <w:sz w:val="18"/>
          <w:szCs w:val="18"/>
        </w:rPr>
        <w:t>11</w:t>
      </w:r>
      <w:r w:rsidR="00BF3B9D">
        <w:rPr>
          <w:rFonts w:ascii="Arial" w:eastAsia="Calibri" w:hAnsi="Arial" w:cs="Arial"/>
          <w:b/>
          <w:noProof/>
          <w:sz w:val="18"/>
          <w:szCs w:val="18"/>
        </w:rPr>
        <w:tab/>
        <w:t>COMMUNICATIONS UPDATE</w:t>
      </w:r>
    </w:p>
    <w:p w:rsidR="00010D0B" w:rsidRPr="00010D0B" w:rsidRDefault="00010D0B" w:rsidP="00010D0B">
      <w:pPr>
        <w:ind w:left="2880"/>
        <w:rPr>
          <w:rFonts w:ascii="Arial" w:eastAsia="Calibri" w:hAnsi="Arial" w:cs="Arial"/>
          <w:noProof/>
          <w:sz w:val="18"/>
          <w:szCs w:val="18"/>
        </w:rPr>
      </w:pPr>
      <w:r w:rsidRPr="00010D0B">
        <w:rPr>
          <w:rFonts w:ascii="Arial" w:eastAsia="Calibri" w:hAnsi="Arial" w:cs="Arial"/>
          <w:noProof/>
          <w:sz w:val="18"/>
          <w:szCs w:val="18"/>
        </w:rPr>
        <w:t>Emma Selby ga</w:t>
      </w:r>
      <w:r w:rsidR="00E31B8B">
        <w:rPr>
          <w:rFonts w:ascii="Arial" w:eastAsia="Calibri" w:hAnsi="Arial" w:cs="Arial"/>
          <w:noProof/>
          <w:sz w:val="18"/>
          <w:szCs w:val="18"/>
        </w:rPr>
        <w:t>ve the Communications Update on behalf of Kate Snyder f</w:t>
      </w:r>
      <w:r w:rsidR="00E55064">
        <w:rPr>
          <w:rFonts w:ascii="Arial" w:eastAsia="Calibri" w:hAnsi="Arial" w:cs="Arial"/>
          <w:noProof/>
          <w:sz w:val="18"/>
          <w:szCs w:val="18"/>
        </w:rPr>
        <w:t>r</w:t>
      </w:r>
      <w:r w:rsidR="00E31B8B">
        <w:rPr>
          <w:rFonts w:ascii="Arial" w:eastAsia="Calibri" w:hAnsi="Arial" w:cs="Arial"/>
          <w:noProof/>
          <w:sz w:val="18"/>
          <w:szCs w:val="18"/>
        </w:rPr>
        <w:t>o</w:t>
      </w:r>
      <w:r w:rsidR="00E55064">
        <w:rPr>
          <w:rFonts w:ascii="Arial" w:eastAsia="Calibri" w:hAnsi="Arial" w:cs="Arial"/>
          <w:noProof/>
          <w:sz w:val="18"/>
          <w:szCs w:val="18"/>
        </w:rPr>
        <w:t>m</w:t>
      </w:r>
      <w:r w:rsidR="00E31B8B">
        <w:rPr>
          <w:rFonts w:ascii="Arial" w:eastAsia="Calibri" w:hAnsi="Arial" w:cs="Arial"/>
          <w:noProof/>
          <w:sz w:val="18"/>
          <w:szCs w:val="18"/>
        </w:rPr>
        <w:t xml:space="preserve"> Piper &amp; Gold</w:t>
      </w:r>
      <w:r w:rsidRPr="00010D0B">
        <w:rPr>
          <w:rFonts w:ascii="Arial" w:eastAsia="Calibri" w:hAnsi="Arial" w:cs="Arial"/>
          <w:noProof/>
          <w:sz w:val="18"/>
          <w:szCs w:val="18"/>
        </w:rPr>
        <w:t>. Emma started out by reporting that over 9000 people have seen or interacted with the CAMW! Facebook page</w:t>
      </w:r>
      <w:r w:rsidR="00E55064">
        <w:rPr>
          <w:rFonts w:ascii="Arial" w:eastAsia="Calibri" w:hAnsi="Arial" w:cs="Arial"/>
          <w:noProof/>
          <w:sz w:val="18"/>
          <w:szCs w:val="18"/>
        </w:rPr>
        <w:t>,</w:t>
      </w:r>
      <w:r w:rsidR="00E31B8B">
        <w:rPr>
          <w:rFonts w:ascii="Arial" w:eastAsia="Calibri" w:hAnsi="Arial" w:cs="Arial"/>
          <w:noProof/>
          <w:sz w:val="18"/>
          <w:szCs w:val="18"/>
        </w:rPr>
        <w:t xml:space="preserve"> with the</w:t>
      </w:r>
      <w:r w:rsidRPr="00010D0B">
        <w:rPr>
          <w:rFonts w:ascii="Arial" w:eastAsia="Calibri" w:hAnsi="Arial" w:cs="Arial"/>
          <w:noProof/>
          <w:sz w:val="18"/>
          <w:szCs w:val="18"/>
        </w:rPr>
        <w:t xml:space="preserve"> Hot Jobs </w:t>
      </w:r>
      <w:r w:rsidR="00E55064">
        <w:rPr>
          <w:rFonts w:ascii="Arial" w:eastAsia="Calibri" w:hAnsi="Arial" w:cs="Arial"/>
          <w:noProof/>
          <w:sz w:val="18"/>
          <w:szCs w:val="18"/>
        </w:rPr>
        <w:t>R</w:t>
      </w:r>
      <w:r w:rsidRPr="00010D0B">
        <w:rPr>
          <w:rFonts w:ascii="Arial" w:eastAsia="Calibri" w:hAnsi="Arial" w:cs="Arial"/>
          <w:noProof/>
          <w:sz w:val="18"/>
          <w:szCs w:val="18"/>
        </w:rPr>
        <w:t xml:space="preserve">eport </w:t>
      </w:r>
      <w:r w:rsidR="00E31B8B">
        <w:rPr>
          <w:rFonts w:ascii="Arial" w:eastAsia="Calibri" w:hAnsi="Arial" w:cs="Arial"/>
          <w:noProof/>
          <w:sz w:val="18"/>
          <w:szCs w:val="18"/>
        </w:rPr>
        <w:t>being</w:t>
      </w:r>
      <w:r w:rsidRPr="00010D0B">
        <w:rPr>
          <w:rFonts w:ascii="Arial" w:eastAsia="Calibri" w:hAnsi="Arial" w:cs="Arial"/>
          <w:noProof/>
          <w:sz w:val="18"/>
          <w:szCs w:val="18"/>
        </w:rPr>
        <w:t xml:space="preserve"> the top performing post. Emma explained that March’s focus was on Women’s History Month </w:t>
      </w:r>
      <w:r w:rsidR="000354F9">
        <w:rPr>
          <w:rFonts w:ascii="Arial" w:eastAsia="Calibri" w:hAnsi="Arial" w:cs="Arial"/>
          <w:noProof/>
          <w:sz w:val="18"/>
          <w:szCs w:val="18"/>
        </w:rPr>
        <w:t xml:space="preserve">and </w:t>
      </w:r>
      <w:r w:rsidRPr="00010D0B">
        <w:rPr>
          <w:rFonts w:ascii="Arial" w:eastAsia="Calibri" w:hAnsi="Arial" w:cs="Arial"/>
          <w:noProof/>
          <w:sz w:val="18"/>
          <w:szCs w:val="18"/>
        </w:rPr>
        <w:t xml:space="preserve">uplifting women in leadership roles. April will be highlighting hospitality. Lastly, Emma gave a brief update highlighting new staff. </w:t>
      </w:r>
    </w:p>
    <w:p w:rsidR="00B83FF9" w:rsidRDefault="00B83FF9" w:rsidP="00CA7D28">
      <w:pPr>
        <w:rPr>
          <w:rFonts w:ascii="Arial" w:eastAsia="Calibri" w:hAnsi="Arial" w:cs="Arial"/>
          <w:b/>
          <w:noProof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ab/>
      </w:r>
      <w:r>
        <w:rPr>
          <w:rFonts w:ascii="Arial" w:eastAsia="Calibri" w:hAnsi="Arial" w:cs="Arial"/>
          <w:b/>
          <w:noProof/>
          <w:sz w:val="18"/>
          <w:szCs w:val="18"/>
        </w:rPr>
        <w:tab/>
      </w:r>
    </w:p>
    <w:p w:rsidR="000354F9" w:rsidRDefault="000354F9" w:rsidP="00CA7D28">
      <w:pPr>
        <w:rPr>
          <w:rFonts w:ascii="Arial" w:eastAsia="Calibri" w:hAnsi="Arial" w:cs="Arial"/>
          <w:b/>
          <w:noProof/>
          <w:sz w:val="18"/>
          <w:szCs w:val="18"/>
        </w:rPr>
      </w:pPr>
    </w:p>
    <w:p w:rsidR="00010D0B" w:rsidRDefault="00010D0B" w:rsidP="00CA7D28">
      <w:pPr>
        <w:rPr>
          <w:rFonts w:ascii="Arial" w:eastAsia="Calibri" w:hAnsi="Arial" w:cs="Arial"/>
          <w:b/>
          <w:noProof/>
          <w:sz w:val="18"/>
          <w:szCs w:val="18"/>
        </w:rPr>
      </w:pPr>
    </w:p>
    <w:p w:rsidR="00010D0B" w:rsidRDefault="00010D0B" w:rsidP="00CA7D28">
      <w:pPr>
        <w:rPr>
          <w:rFonts w:ascii="Arial" w:eastAsia="Calibri" w:hAnsi="Arial" w:cs="Arial"/>
          <w:b/>
          <w:noProof/>
          <w:sz w:val="18"/>
          <w:szCs w:val="18"/>
        </w:rPr>
      </w:pPr>
    </w:p>
    <w:p w:rsidR="00B83FF9" w:rsidRDefault="00B83FF9" w:rsidP="00CA7D28">
      <w:pPr>
        <w:rPr>
          <w:rFonts w:ascii="Arial" w:eastAsia="Calibri" w:hAnsi="Arial" w:cs="Arial"/>
          <w:b/>
          <w:noProof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lastRenderedPageBreak/>
        <w:tab/>
      </w:r>
      <w:r>
        <w:rPr>
          <w:rFonts w:ascii="Arial" w:eastAsia="Calibri" w:hAnsi="Arial" w:cs="Arial"/>
          <w:b/>
          <w:noProof/>
          <w:sz w:val="18"/>
          <w:szCs w:val="18"/>
        </w:rPr>
        <w:tab/>
        <w:t>ITEM #12</w:t>
      </w:r>
      <w:r>
        <w:rPr>
          <w:rFonts w:ascii="Arial" w:eastAsia="Calibri" w:hAnsi="Arial" w:cs="Arial"/>
          <w:b/>
          <w:noProof/>
          <w:sz w:val="18"/>
          <w:szCs w:val="18"/>
        </w:rPr>
        <w:tab/>
        <w:t>GOING PRO TALENT FUND PRESENTATION – BST MANAGER TERI SAND</w:t>
      </w:r>
    </w:p>
    <w:p w:rsidR="00B22339" w:rsidRPr="00010D0B" w:rsidRDefault="00010D0B" w:rsidP="00010D0B">
      <w:pPr>
        <w:ind w:left="2880"/>
        <w:rPr>
          <w:rFonts w:ascii="Arial" w:eastAsia="Calibri" w:hAnsi="Arial" w:cs="Arial"/>
          <w:noProof/>
          <w:sz w:val="18"/>
          <w:szCs w:val="18"/>
        </w:rPr>
      </w:pPr>
      <w:r w:rsidRPr="00010D0B">
        <w:rPr>
          <w:rFonts w:ascii="Arial" w:eastAsia="Calibri" w:hAnsi="Arial" w:cs="Arial"/>
          <w:noProof/>
          <w:sz w:val="18"/>
          <w:szCs w:val="18"/>
        </w:rPr>
        <w:t xml:space="preserve">Teri Sand gave a presentation regarding the Going PRO </w:t>
      </w:r>
      <w:r w:rsidR="000354F9">
        <w:rPr>
          <w:rFonts w:ascii="Arial" w:eastAsia="Calibri" w:hAnsi="Arial" w:cs="Arial"/>
          <w:noProof/>
          <w:sz w:val="18"/>
          <w:szCs w:val="18"/>
        </w:rPr>
        <w:t>Talent Fund, highlighting</w:t>
      </w:r>
      <w:r w:rsidRPr="00010D0B">
        <w:rPr>
          <w:rFonts w:ascii="Arial" w:eastAsia="Calibri" w:hAnsi="Arial" w:cs="Arial"/>
          <w:noProof/>
          <w:sz w:val="18"/>
          <w:szCs w:val="18"/>
        </w:rPr>
        <w:t xml:space="preserve"> </w:t>
      </w:r>
      <w:r w:rsidR="000354F9">
        <w:rPr>
          <w:rFonts w:ascii="Arial" w:eastAsia="Calibri" w:hAnsi="Arial" w:cs="Arial"/>
          <w:noProof/>
          <w:sz w:val="18"/>
          <w:szCs w:val="18"/>
        </w:rPr>
        <w:t>h</w:t>
      </w:r>
      <w:r w:rsidRPr="00010D0B">
        <w:rPr>
          <w:rFonts w:ascii="Arial" w:eastAsia="Calibri" w:hAnsi="Arial" w:cs="Arial"/>
          <w:noProof/>
          <w:sz w:val="18"/>
          <w:szCs w:val="18"/>
        </w:rPr>
        <w:t xml:space="preserve">ow to qualify, how to apply, scoring, and monetary awards. </w:t>
      </w:r>
    </w:p>
    <w:p w:rsidR="00010D0B" w:rsidRPr="00386B4C" w:rsidRDefault="00010D0B" w:rsidP="00B83FF9">
      <w:pPr>
        <w:rPr>
          <w:rFonts w:ascii="Arial" w:eastAsia="Calibri" w:hAnsi="Arial" w:cs="Arial"/>
          <w:b/>
          <w:noProof/>
          <w:sz w:val="18"/>
          <w:szCs w:val="18"/>
        </w:rPr>
      </w:pPr>
    </w:p>
    <w:p w:rsidR="00CA7D28" w:rsidRDefault="00CA7D28" w:rsidP="00CA7D28">
      <w:pPr>
        <w:rPr>
          <w:rFonts w:ascii="Arial" w:eastAsia="Calibri" w:hAnsi="Arial" w:cs="Arial"/>
          <w:b/>
          <w:noProof/>
          <w:sz w:val="18"/>
          <w:szCs w:val="18"/>
        </w:rPr>
      </w:pPr>
      <w:r w:rsidRPr="00273597">
        <w:rPr>
          <w:rFonts w:ascii="Arial" w:eastAsia="Calibri" w:hAnsi="Arial" w:cs="Arial"/>
          <w:b/>
          <w:noProof/>
          <w:sz w:val="18"/>
          <w:szCs w:val="18"/>
        </w:rPr>
        <w:tab/>
      </w:r>
      <w:r w:rsidR="004A1ADA">
        <w:rPr>
          <w:rFonts w:ascii="Arial" w:eastAsia="Calibri" w:hAnsi="Arial" w:cs="Arial"/>
          <w:b/>
          <w:noProof/>
          <w:sz w:val="18"/>
          <w:szCs w:val="18"/>
        </w:rPr>
        <w:tab/>
      </w:r>
      <w:r w:rsidRPr="00273597">
        <w:rPr>
          <w:rFonts w:ascii="Arial" w:eastAsia="Calibri" w:hAnsi="Arial" w:cs="Arial"/>
          <w:b/>
          <w:noProof/>
          <w:sz w:val="18"/>
          <w:szCs w:val="18"/>
        </w:rPr>
        <w:t>ITEM #</w:t>
      </w:r>
      <w:r w:rsidR="00B83FF9">
        <w:rPr>
          <w:rFonts w:ascii="Arial" w:eastAsia="Calibri" w:hAnsi="Arial" w:cs="Arial"/>
          <w:b/>
          <w:noProof/>
          <w:sz w:val="18"/>
          <w:szCs w:val="18"/>
        </w:rPr>
        <w:t>13</w:t>
      </w:r>
      <w:r w:rsidRPr="00273597">
        <w:rPr>
          <w:rFonts w:ascii="Arial" w:eastAsia="Calibri" w:hAnsi="Arial" w:cs="Arial"/>
          <w:b/>
          <w:noProof/>
          <w:sz w:val="18"/>
          <w:szCs w:val="18"/>
        </w:rPr>
        <w:tab/>
        <w:t>CEO REPORT</w:t>
      </w:r>
    </w:p>
    <w:p w:rsidR="00010D0B" w:rsidRDefault="00010D0B" w:rsidP="00010D0B">
      <w:pPr>
        <w:ind w:left="2880"/>
        <w:rPr>
          <w:rFonts w:ascii="Arial" w:eastAsia="Calibri" w:hAnsi="Arial" w:cs="Arial"/>
          <w:noProof/>
          <w:sz w:val="18"/>
          <w:szCs w:val="18"/>
        </w:rPr>
      </w:pPr>
      <w:r w:rsidRPr="00010D0B">
        <w:rPr>
          <w:rFonts w:ascii="Arial" w:eastAsia="Calibri" w:hAnsi="Arial" w:cs="Arial"/>
          <w:noProof/>
          <w:sz w:val="18"/>
          <w:szCs w:val="18"/>
        </w:rPr>
        <w:t>Carrie Rosingana started off the CEO report by discussing the USDOL notice of proposed rule</w:t>
      </w:r>
      <w:r w:rsidR="00EF6BD9">
        <w:rPr>
          <w:rFonts w:ascii="Arial" w:eastAsia="Calibri" w:hAnsi="Arial" w:cs="Arial"/>
          <w:noProof/>
          <w:sz w:val="18"/>
          <w:szCs w:val="18"/>
        </w:rPr>
        <w:t>making</w:t>
      </w:r>
      <w:r w:rsidRPr="00010D0B">
        <w:rPr>
          <w:rFonts w:ascii="Arial" w:eastAsia="Calibri" w:hAnsi="Arial" w:cs="Arial"/>
          <w:noProof/>
          <w:sz w:val="18"/>
          <w:szCs w:val="18"/>
        </w:rPr>
        <w:t xml:space="preserve"> </w:t>
      </w:r>
      <w:r w:rsidR="00E55064">
        <w:rPr>
          <w:rFonts w:ascii="Arial" w:eastAsia="Calibri" w:hAnsi="Arial" w:cs="Arial"/>
          <w:noProof/>
          <w:sz w:val="18"/>
          <w:szCs w:val="18"/>
        </w:rPr>
        <w:t>that would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 impact </w:t>
      </w:r>
      <w:r w:rsidR="00E55064">
        <w:rPr>
          <w:rFonts w:ascii="Arial" w:eastAsia="Calibri" w:hAnsi="Arial" w:cs="Arial"/>
          <w:noProof/>
          <w:sz w:val="18"/>
          <w:szCs w:val="18"/>
        </w:rPr>
        <w:t xml:space="preserve">staffing </w:t>
      </w:r>
      <w:r w:rsidRPr="00010D0B">
        <w:rPr>
          <w:rFonts w:ascii="Arial" w:eastAsia="Calibri" w:hAnsi="Arial" w:cs="Arial"/>
          <w:noProof/>
          <w:sz w:val="18"/>
          <w:szCs w:val="18"/>
        </w:rPr>
        <w:t xml:space="preserve">requirements for </w:t>
      </w:r>
      <w:r w:rsidR="00E55064">
        <w:rPr>
          <w:rFonts w:ascii="Arial" w:eastAsia="Calibri" w:hAnsi="Arial" w:cs="Arial"/>
          <w:noProof/>
          <w:sz w:val="18"/>
          <w:szCs w:val="18"/>
        </w:rPr>
        <w:t xml:space="preserve">Wagner-Peyser </w:t>
      </w:r>
      <w:r w:rsidRPr="00010D0B">
        <w:rPr>
          <w:rFonts w:ascii="Arial" w:eastAsia="Calibri" w:hAnsi="Arial" w:cs="Arial"/>
          <w:noProof/>
          <w:sz w:val="18"/>
          <w:szCs w:val="18"/>
        </w:rPr>
        <w:t>Employment Services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 and require that State staff implement the program services</w:t>
      </w:r>
      <w:r w:rsidR="00E55064">
        <w:rPr>
          <w:rFonts w:ascii="Arial" w:eastAsia="Calibri" w:hAnsi="Arial" w:cs="Arial"/>
          <w:noProof/>
          <w:sz w:val="18"/>
          <w:szCs w:val="18"/>
        </w:rPr>
        <w:t>.</w:t>
      </w:r>
      <w:r w:rsidRPr="00010D0B">
        <w:rPr>
          <w:rFonts w:ascii="Arial" w:eastAsia="Calibri" w:hAnsi="Arial" w:cs="Arial"/>
          <w:noProof/>
          <w:sz w:val="18"/>
          <w:szCs w:val="18"/>
        </w:rPr>
        <w:t xml:space="preserve"> Michigan</w:t>
      </w:r>
      <w:r w:rsidR="00E55064">
        <w:rPr>
          <w:rFonts w:ascii="Arial" w:eastAsia="Calibri" w:hAnsi="Arial" w:cs="Arial"/>
          <w:noProof/>
          <w:sz w:val="18"/>
          <w:szCs w:val="18"/>
        </w:rPr>
        <w:t xml:space="preserve"> has historically been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 </w:t>
      </w:r>
      <w:r w:rsidRPr="00010D0B">
        <w:rPr>
          <w:rFonts w:ascii="Arial" w:eastAsia="Calibri" w:hAnsi="Arial" w:cs="Arial"/>
          <w:noProof/>
          <w:sz w:val="18"/>
          <w:szCs w:val="18"/>
        </w:rPr>
        <w:t xml:space="preserve">designated as </w:t>
      </w:r>
      <w:r w:rsidR="00E55064">
        <w:rPr>
          <w:rFonts w:ascii="Arial" w:eastAsia="Calibri" w:hAnsi="Arial" w:cs="Arial"/>
          <w:noProof/>
          <w:sz w:val="18"/>
          <w:szCs w:val="18"/>
        </w:rPr>
        <w:t>a demonstration grant state since 1999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, which </w:t>
      </w:r>
      <w:r w:rsidR="00E55064">
        <w:rPr>
          <w:rFonts w:ascii="Arial" w:eastAsia="Calibri" w:hAnsi="Arial" w:cs="Arial"/>
          <w:noProof/>
          <w:sz w:val="18"/>
          <w:szCs w:val="18"/>
        </w:rPr>
        <w:t xml:space="preserve">allows for flexibility in staffing implementation. If this rule was finalized, at least 20% of statewide staffing could be impacted. Carrie outlined strategies the Michigan Works! </w:t>
      </w:r>
      <w:r w:rsidR="00EF6BD9">
        <w:rPr>
          <w:rFonts w:ascii="Arial" w:eastAsia="Calibri" w:hAnsi="Arial" w:cs="Arial"/>
          <w:noProof/>
          <w:sz w:val="18"/>
          <w:szCs w:val="18"/>
        </w:rPr>
        <w:t>system i</w:t>
      </w:r>
      <w:r w:rsidR="00E55064">
        <w:rPr>
          <w:rFonts w:ascii="Arial" w:eastAsia="Calibri" w:hAnsi="Arial" w:cs="Arial"/>
          <w:noProof/>
          <w:sz w:val="18"/>
          <w:szCs w:val="18"/>
        </w:rPr>
        <w:t xml:space="preserve">s taking to respond to the draft rules that are out for comment. </w:t>
      </w:r>
      <w:r w:rsidRPr="00010D0B">
        <w:rPr>
          <w:rFonts w:ascii="Arial" w:eastAsia="Calibri" w:hAnsi="Arial" w:cs="Arial"/>
          <w:noProof/>
          <w:sz w:val="18"/>
          <w:szCs w:val="18"/>
        </w:rPr>
        <w:t xml:space="preserve"> </w:t>
      </w:r>
    </w:p>
    <w:p w:rsidR="00010D0B" w:rsidRDefault="00010D0B" w:rsidP="00010D0B">
      <w:pPr>
        <w:ind w:left="2880"/>
        <w:rPr>
          <w:rFonts w:ascii="Arial" w:eastAsia="Calibri" w:hAnsi="Arial" w:cs="Arial"/>
          <w:noProof/>
          <w:sz w:val="18"/>
          <w:szCs w:val="18"/>
        </w:rPr>
      </w:pPr>
    </w:p>
    <w:p w:rsidR="00010D0B" w:rsidRDefault="00010D0B" w:rsidP="00010D0B">
      <w:pPr>
        <w:ind w:left="2880"/>
        <w:rPr>
          <w:rFonts w:ascii="Arial" w:eastAsia="Calibri" w:hAnsi="Arial" w:cs="Arial"/>
          <w:noProof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</w:rPr>
        <w:t>Carrie continued</w:t>
      </w:r>
      <w:r w:rsidR="000354F9">
        <w:rPr>
          <w:rFonts w:ascii="Arial" w:eastAsia="Calibri" w:hAnsi="Arial" w:cs="Arial"/>
          <w:noProof/>
          <w:sz w:val="18"/>
          <w:szCs w:val="18"/>
        </w:rPr>
        <w:t xml:space="preserve"> on</w:t>
      </w:r>
      <w:r>
        <w:rPr>
          <w:rFonts w:ascii="Arial" w:eastAsia="Calibri" w:hAnsi="Arial" w:cs="Arial"/>
          <w:noProof/>
          <w:sz w:val="18"/>
          <w:szCs w:val="18"/>
        </w:rPr>
        <w:t xml:space="preserve"> to discuss that WIOA is up for reauthorization. Currently there are no changes to the services we operate regarding WIOA </w:t>
      </w:r>
      <w:r w:rsidR="00EF6BD9">
        <w:rPr>
          <w:rFonts w:ascii="Arial" w:eastAsia="Calibri" w:hAnsi="Arial" w:cs="Arial"/>
          <w:noProof/>
          <w:sz w:val="18"/>
          <w:szCs w:val="18"/>
        </w:rPr>
        <w:t>in draft bill languag</w:t>
      </w:r>
      <w:r w:rsidR="00821E00">
        <w:rPr>
          <w:rFonts w:ascii="Arial" w:eastAsia="Calibri" w:hAnsi="Arial" w:cs="Arial"/>
          <w:noProof/>
          <w:sz w:val="18"/>
          <w:szCs w:val="18"/>
        </w:rPr>
        <w:t>e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 </w:t>
      </w:r>
      <w:r>
        <w:rPr>
          <w:rFonts w:ascii="Arial" w:eastAsia="Calibri" w:hAnsi="Arial" w:cs="Arial"/>
          <w:noProof/>
          <w:sz w:val="18"/>
          <w:szCs w:val="18"/>
        </w:rPr>
        <w:t>and no concern that WIOA is going away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; simply awaiting the potential changes that could be included during the reauthorization process. </w:t>
      </w:r>
      <w:r>
        <w:rPr>
          <w:rFonts w:ascii="Arial" w:eastAsia="Calibri" w:hAnsi="Arial" w:cs="Arial"/>
          <w:noProof/>
          <w:sz w:val="18"/>
          <w:szCs w:val="18"/>
        </w:rPr>
        <w:t xml:space="preserve"> </w:t>
      </w:r>
    </w:p>
    <w:p w:rsidR="00010D0B" w:rsidRDefault="00010D0B" w:rsidP="00010D0B">
      <w:pPr>
        <w:ind w:left="2880"/>
        <w:rPr>
          <w:rFonts w:ascii="Arial" w:eastAsia="Calibri" w:hAnsi="Arial" w:cs="Arial"/>
          <w:noProof/>
          <w:sz w:val="18"/>
          <w:szCs w:val="18"/>
        </w:rPr>
      </w:pPr>
    </w:p>
    <w:p w:rsidR="00010D0B" w:rsidRDefault="00010D0B" w:rsidP="00010D0B">
      <w:pPr>
        <w:ind w:left="2880"/>
        <w:rPr>
          <w:rFonts w:ascii="Arial" w:eastAsia="Calibri" w:hAnsi="Arial" w:cs="Arial"/>
          <w:noProof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</w:rPr>
        <w:t>C</w:t>
      </w:r>
      <w:r w:rsidR="000354F9">
        <w:rPr>
          <w:rFonts w:ascii="Arial" w:eastAsia="Calibri" w:hAnsi="Arial" w:cs="Arial"/>
          <w:noProof/>
          <w:sz w:val="18"/>
          <w:szCs w:val="18"/>
        </w:rPr>
        <w:t>arrie mentioned</w:t>
      </w:r>
      <w:r>
        <w:rPr>
          <w:rFonts w:ascii="Arial" w:eastAsia="Calibri" w:hAnsi="Arial" w:cs="Arial"/>
          <w:noProof/>
          <w:sz w:val="18"/>
          <w:szCs w:val="18"/>
        </w:rPr>
        <w:t xml:space="preserve"> the Clean Slate program’s recent expungement efforts 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and shared it’s expected that </w:t>
      </w:r>
      <w:r>
        <w:rPr>
          <w:rFonts w:ascii="Arial" w:eastAsia="Calibri" w:hAnsi="Arial" w:cs="Arial"/>
          <w:noProof/>
          <w:sz w:val="18"/>
          <w:szCs w:val="18"/>
        </w:rPr>
        <w:t>there will be an automatic expungement process being instituted in April of 2023. Current Clean Slate funding has been extended until March 2023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 to coincide with automation efforts</w:t>
      </w:r>
      <w:r>
        <w:rPr>
          <w:rFonts w:ascii="Arial" w:eastAsia="Calibri" w:hAnsi="Arial" w:cs="Arial"/>
          <w:noProof/>
          <w:sz w:val="18"/>
          <w:szCs w:val="18"/>
        </w:rPr>
        <w:t xml:space="preserve">. </w:t>
      </w:r>
    </w:p>
    <w:p w:rsidR="00010D0B" w:rsidRDefault="00010D0B" w:rsidP="00010D0B">
      <w:pPr>
        <w:ind w:left="2880"/>
        <w:rPr>
          <w:rFonts w:ascii="Arial" w:eastAsia="Calibri" w:hAnsi="Arial" w:cs="Arial"/>
          <w:noProof/>
          <w:sz w:val="18"/>
          <w:szCs w:val="18"/>
        </w:rPr>
      </w:pPr>
    </w:p>
    <w:p w:rsidR="00010D0B" w:rsidRDefault="00010D0B" w:rsidP="00010D0B">
      <w:pPr>
        <w:ind w:left="2880"/>
        <w:rPr>
          <w:rFonts w:ascii="Arial" w:eastAsia="Calibri" w:hAnsi="Arial" w:cs="Arial"/>
          <w:noProof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</w:rPr>
        <w:t xml:space="preserve">Discussing the states budget, Carrie mentioned </w:t>
      </w:r>
      <w:r w:rsidR="00C626F4">
        <w:rPr>
          <w:rFonts w:ascii="Arial" w:eastAsia="Calibri" w:hAnsi="Arial" w:cs="Arial"/>
          <w:noProof/>
          <w:sz w:val="18"/>
          <w:szCs w:val="18"/>
        </w:rPr>
        <w:t xml:space="preserve">Michigan Reconnect and Going PRO being in negotiations for 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the State </w:t>
      </w:r>
      <w:r w:rsidR="00C626F4">
        <w:rPr>
          <w:rFonts w:ascii="Arial" w:eastAsia="Calibri" w:hAnsi="Arial" w:cs="Arial"/>
          <w:noProof/>
          <w:sz w:val="18"/>
          <w:szCs w:val="18"/>
        </w:rPr>
        <w:t>budget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 draft. $</w:t>
      </w:r>
      <w:r w:rsidR="00C626F4">
        <w:rPr>
          <w:rFonts w:ascii="Arial" w:eastAsia="Calibri" w:hAnsi="Arial" w:cs="Arial"/>
          <w:noProof/>
          <w:sz w:val="18"/>
          <w:szCs w:val="18"/>
        </w:rPr>
        <w:t>15 million (Michigan Re</w:t>
      </w:r>
      <w:r w:rsidR="00EF6BD9">
        <w:rPr>
          <w:rFonts w:ascii="Arial" w:eastAsia="Calibri" w:hAnsi="Arial" w:cs="Arial"/>
          <w:noProof/>
          <w:sz w:val="18"/>
          <w:szCs w:val="18"/>
        </w:rPr>
        <w:t>C</w:t>
      </w:r>
      <w:r w:rsidR="00C626F4">
        <w:rPr>
          <w:rFonts w:ascii="Arial" w:eastAsia="Calibri" w:hAnsi="Arial" w:cs="Arial"/>
          <w:noProof/>
          <w:sz w:val="18"/>
          <w:szCs w:val="18"/>
        </w:rPr>
        <w:t>onnect)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 currently moved into Going PRO to increase draft line item allocation to $</w:t>
      </w:r>
      <w:r w:rsidR="00C626F4">
        <w:rPr>
          <w:rFonts w:ascii="Arial" w:eastAsia="Calibri" w:hAnsi="Arial" w:cs="Arial"/>
          <w:noProof/>
          <w:sz w:val="18"/>
          <w:szCs w:val="18"/>
        </w:rPr>
        <w:t>55 million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. </w:t>
      </w:r>
    </w:p>
    <w:p w:rsidR="00C626F4" w:rsidRDefault="00C626F4" w:rsidP="00010D0B">
      <w:pPr>
        <w:ind w:left="2880"/>
        <w:rPr>
          <w:rFonts w:ascii="Arial" w:eastAsia="Calibri" w:hAnsi="Arial" w:cs="Arial"/>
          <w:noProof/>
          <w:sz w:val="18"/>
          <w:szCs w:val="18"/>
        </w:rPr>
      </w:pPr>
    </w:p>
    <w:p w:rsidR="00C626F4" w:rsidRPr="00010D0B" w:rsidRDefault="00C626F4" w:rsidP="00010D0B">
      <w:pPr>
        <w:ind w:left="2880"/>
        <w:rPr>
          <w:rFonts w:ascii="Arial" w:eastAsia="Calibri" w:hAnsi="Arial" w:cs="Arial"/>
          <w:noProof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</w:rPr>
        <w:t xml:space="preserve">Lastly, Carrie 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updated </w:t>
      </w:r>
      <w:r>
        <w:rPr>
          <w:rFonts w:ascii="Arial" w:eastAsia="Calibri" w:hAnsi="Arial" w:cs="Arial"/>
          <w:noProof/>
          <w:sz w:val="18"/>
          <w:szCs w:val="18"/>
        </w:rPr>
        <w:t>on the upcoming job fair between DHHS and the City of Lansing with over 30 employers already in line to take part. NAACP is going to be holding a job fair to coin</w:t>
      </w:r>
      <w:r w:rsidR="00EF6BD9">
        <w:rPr>
          <w:rFonts w:ascii="Arial" w:eastAsia="Calibri" w:hAnsi="Arial" w:cs="Arial"/>
          <w:noProof/>
          <w:sz w:val="18"/>
          <w:szCs w:val="18"/>
        </w:rPr>
        <w:t>c</w:t>
      </w:r>
      <w:r>
        <w:rPr>
          <w:rFonts w:ascii="Arial" w:eastAsia="Calibri" w:hAnsi="Arial" w:cs="Arial"/>
          <w:noProof/>
          <w:sz w:val="18"/>
          <w:szCs w:val="18"/>
        </w:rPr>
        <w:t xml:space="preserve">ide with their Juneteenth celebration on Saturday, June 18, 2022 from 11am to 3pm at St. Joseph </w:t>
      </w:r>
      <w:r w:rsidR="00EF6BD9">
        <w:rPr>
          <w:rFonts w:ascii="Arial" w:eastAsia="Calibri" w:hAnsi="Arial" w:cs="Arial"/>
          <w:noProof/>
          <w:sz w:val="18"/>
          <w:szCs w:val="18"/>
        </w:rPr>
        <w:t>P</w:t>
      </w:r>
      <w:r>
        <w:rPr>
          <w:rFonts w:ascii="Arial" w:eastAsia="Calibri" w:hAnsi="Arial" w:cs="Arial"/>
          <w:noProof/>
          <w:sz w:val="18"/>
          <w:szCs w:val="18"/>
        </w:rPr>
        <w:t>ark in Lansing with 8 employe</w:t>
      </w:r>
      <w:r w:rsidR="006F5E3B">
        <w:rPr>
          <w:rFonts w:ascii="Arial" w:eastAsia="Calibri" w:hAnsi="Arial" w:cs="Arial"/>
          <w:noProof/>
          <w:sz w:val="18"/>
          <w:szCs w:val="18"/>
        </w:rPr>
        <w:t>r</w:t>
      </w:r>
      <w:r>
        <w:rPr>
          <w:rFonts w:ascii="Arial" w:eastAsia="Calibri" w:hAnsi="Arial" w:cs="Arial"/>
          <w:noProof/>
          <w:sz w:val="18"/>
          <w:szCs w:val="18"/>
        </w:rPr>
        <w:t>s currently secured</w:t>
      </w:r>
      <w:r w:rsidR="00EF6BD9">
        <w:rPr>
          <w:rFonts w:ascii="Arial" w:eastAsia="Calibri" w:hAnsi="Arial" w:cs="Arial"/>
          <w:noProof/>
          <w:sz w:val="18"/>
          <w:szCs w:val="18"/>
        </w:rPr>
        <w:t xml:space="preserve"> and additional outreach efforts ongoing</w:t>
      </w:r>
      <w:r>
        <w:rPr>
          <w:rFonts w:ascii="Arial" w:eastAsia="Calibri" w:hAnsi="Arial" w:cs="Arial"/>
          <w:noProof/>
          <w:sz w:val="18"/>
          <w:szCs w:val="18"/>
        </w:rPr>
        <w:t xml:space="preserve">. </w:t>
      </w:r>
    </w:p>
    <w:p w:rsidR="00CA7D28" w:rsidRPr="00386B4C" w:rsidRDefault="00CA7D28" w:rsidP="00B83FF9">
      <w:pPr>
        <w:rPr>
          <w:rFonts w:ascii="Arial" w:eastAsia="Calibri" w:hAnsi="Arial" w:cs="Arial"/>
          <w:b/>
          <w:noProof/>
          <w:sz w:val="18"/>
          <w:szCs w:val="18"/>
        </w:rPr>
      </w:pPr>
    </w:p>
    <w:p w:rsidR="00CA7D28" w:rsidRPr="00386B4C" w:rsidRDefault="00CA7D28" w:rsidP="00CA7D28">
      <w:pPr>
        <w:rPr>
          <w:rFonts w:ascii="Arial" w:eastAsia="Calibri" w:hAnsi="Arial" w:cs="Arial"/>
          <w:b/>
          <w:noProof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ab/>
      </w:r>
      <w:r w:rsidR="004A1ADA">
        <w:rPr>
          <w:rFonts w:ascii="Arial" w:eastAsia="Calibri" w:hAnsi="Arial" w:cs="Arial"/>
          <w:b/>
          <w:noProof/>
          <w:sz w:val="18"/>
          <w:szCs w:val="18"/>
        </w:rPr>
        <w:tab/>
      </w:r>
      <w:r w:rsidRPr="00386B4C">
        <w:rPr>
          <w:rFonts w:ascii="Arial" w:eastAsia="Calibri" w:hAnsi="Arial" w:cs="Arial"/>
          <w:b/>
          <w:noProof/>
          <w:sz w:val="18"/>
          <w:szCs w:val="18"/>
        </w:rPr>
        <w:t>ITEM #</w:t>
      </w:r>
      <w:r w:rsidR="00B83FF9">
        <w:rPr>
          <w:rFonts w:ascii="Arial" w:eastAsia="Calibri" w:hAnsi="Arial" w:cs="Arial"/>
          <w:b/>
          <w:noProof/>
          <w:sz w:val="18"/>
          <w:szCs w:val="18"/>
        </w:rPr>
        <w:t>14</w:t>
      </w:r>
      <w:r w:rsidRPr="00386B4C">
        <w:rPr>
          <w:rFonts w:ascii="Arial" w:eastAsia="Calibri" w:hAnsi="Arial" w:cs="Arial"/>
          <w:b/>
          <w:noProof/>
          <w:sz w:val="18"/>
          <w:szCs w:val="18"/>
        </w:rPr>
        <w:tab/>
        <w:t>MEMBER ROUNDTABLE</w:t>
      </w:r>
    </w:p>
    <w:p w:rsidR="00CA7D28" w:rsidRPr="00C825D4" w:rsidRDefault="00CA7D28" w:rsidP="00CA7D28">
      <w:pPr>
        <w:rPr>
          <w:rFonts w:ascii="Arial" w:eastAsia="Calibri" w:hAnsi="Arial" w:cs="Arial"/>
          <w:noProof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</w:rPr>
        <w:tab/>
      </w:r>
      <w:r>
        <w:rPr>
          <w:rFonts w:ascii="Arial" w:eastAsia="Calibri" w:hAnsi="Arial" w:cs="Arial"/>
          <w:noProof/>
          <w:sz w:val="18"/>
          <w:szCs w:val="18"/>
        </w:rPr>
        <w:tab/>
      </w:r>
      <w:r>
        <w:rPr>
          <w:rFonts w:ascii="Arial" w:eastAsia="Calibri" w:hAnsi="Arial" w:cs="Arial"/>
          <w:noProof/>
          <w:sz w:val="18"/>
          <w:szCs w:val="18"/>
        </w:rPr>
        <w:tab/>
      </w:r>
      <w:r w:rsidR="004A1ADA">
        <w:rPr>
          <w:rFonts w:ascii="Arial" w:eastAsia="Calibri" w:hAnsi="Arial" w:cs="Arial"/>
          <w:noProof/>
          <w:sz w:val="18"/>
          <w:szCs w:val="18"/>
        </w:rPr>
        <w:tab/>
      </w:r>
      <w:r w:rsidRPr="00C825D4">
        <w:rPr>
          <w:rFonts w:ascii="Arial" w:eastAsia="Calibri" w:hAnsi="Arial" w:cs="Arial"/>
          <w:noProof/>
          <w:sz w:val="18"/>
          <w:szCs w:val="18"/>
        </w:rPr>
        <w:t>No comments</w:t>
      </w:r>
    </w:p>
    <w:p w:rsidR="00CA7D28" w:rsidRPr="00386B4C" w:rsidRDefault="00CA7D28" w:rsidP="00CA7D28">
      <w:pPr>
        <w:rPr>
          <w:rFonts w:ascii="Arial" w:eastAsia="Calibri" w:hAnsi="Arial" w:cs="Arial"/>
          <w:b/>
          <w:noProof/>
          <w:sz w:val="18"/>
          <w:szCs w:val="18"/>
        </w:rPr>
      </w:pPr>
    </w:p>
    <w:p w:rsidR="00EE57A0" w:rsidRPr="00C626F4" w:rsidRDefault="00CA7D28" w:rsidP="00C626F4">
      <w:pPr>
        <w:rPr>
          <w:rFonts w:ascii="Arial" w:eastAsia="Calibri" w:hAnsi="Arial" w:cs="Arial"/>
          <w:b/>
          <w:noProof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ab/>
      </w:r>
      <w:r w:rsidR="004A1ADA">
        <w:rPr>
          <w:rFonts w:ascii="Arial" w:eastAsia="Calibri" w:hAnsi="Arial" w:cs="Arial"/>
          <w:b/>
          <w:noProof/>
          <w:sz w:val="18"/>
          <w:szCs w:val="18"/>
        </w:rPr>
        <w:tab/>
      </w:r>
      <w:r>
        <w:rPr>
          <w:rFonts w:ascii="Arial" w:eastAsia="Calibri" w:hAnsi="Arial" w:cs="Arial"/>
          <w:b/>
          <w:noProof/>
          <w:sz w:val="18"/>
          <w:szCs w:val="18"/>
        </w:rPr>
        <w:t>ITEM #</w:t>
      </w:r>
      <w:r w:rsidR="00B83FF9">
        <w:rPr>
          <w:rFonts w:ascii="Arial" w:eastAsia="Calibri" w:hAnsi="Arial" w:cs="Arial"/>
          <w:b/>
          <w:noProof/>
          <w:sz w:val="18"/>
          <w:szCs w:val="18"/>
        </w:rPr>
        <w:t>15</w:t>
      </w:r>
      <w:r w:rsidR="00EE57A0">
        <w:rPr>
          <w:rFonts w:ascii="Arial" w:eastAsia="Calibri" w:hAnsi="Arial" w:cs="Arial"/>
          <w:b/>
          <w:noProof/>
          <w:sz w:val="18"/>
          <w:szCs w:val="18"/>
        </w:rPr>
        <w:tab/>
        <w:t>ADJOURNMENT</w:t>
      </w:r>
    </w:p>
    <w:p w:rsidR="00C626F4" w:rsidRPr="00EE57A0" w:rsidRDefault="00C626F4" w:rsidP="004A1ADA">
      <w:pPr>
        <w:ind w:left="2880"/>
        <w:rPr>
          <w:rFonts w:ascii="Arial" w:eastAsia="Calibri" w:hAnsi="Arial" w:cs="Arial"/>
          <w:noProof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</w:rPr>
        <w:t xml:space="preserve">Bob adjourns the meeting at 4:52 pm. </w:t>
      </w:r>
    </w:p>
    <w:sectPr w:rsidR="00C626F4" w:rsidRPr="00EE57A0" w:rsidSect="00216101">
      <w:type w:val="continuous"/>
      <w:pgSz w:w="12240" w:h="15840" w:code="1"/>
      <w:pgMar w:top="720" w:right="720" w:bottom="720" w:left="720" w:header="288" w:footer="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66" w:rsidRDefault="00B40466">
      <w:r>
        <w:separator/>
      </w:r>
    </w:p>
  </w:endnote>
  <w:endnote w:type="continuationSeparator" w:id="0">
    <w:p w:rsidR="00B40466" w:rsidRDefault="00B4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ook">
    <w:altName w:val="Calibri"/>
    <w:charset w:val="00"/>
    <w:family w:val="auto"/>
    <w:pitch w:val="variable"/>
    <w:sig w:usb0="800000AF" w:usb1="4000004A" w:usb2="00000000" w:usb3="00000000" w:csb0="00000001" w:csb1="00000000"/>
  </w:font>
  <w:font w:name="Futura LT">
    <w:altName w:val="Cambria Math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66" w:rsidRDefault="00B40466">
      <w:r>
        <w:separator/>
      </w:r>
    </w:p>
  </w:footnote>
  <w:footnote w:type="continuationSeparator" w:id="0">
    <w:p w:rsidR="00B40466" w:rsidRDefault="00B4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D92" w:rsidRPr="0099257E" w:rsidRDefault="004A1ADA" w:rsidP="002B46B5">
    <w:pPr>
      <w:pStyle w:val="Header"/>
      <w:jc w:val="right"/>
      <w:rPr>
        <w:rFonts w:ascii="Calibri" w:hAnsi="Calibri"/>
        <w:b/>
      </w:rPr>
    </w:pPr>
    <w:r w:rsidRPr="0099257E">
      <w:rPr>
        <w:rFonts w:ascii="Calibri" w:hAnsi="Calibri"/>
        <w:b/>
      </w:rPr>
      <w:t>ITEM #3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D92" w:rsidRDefault="00CA7D28" w:rsidP="0027373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-424815</wp:posOffset>
          </wp:positionV>
          <wp:extent cx="2353310" cy="1030605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-409575</wp:posOffset>
              </wp:positionV>
              <wp:extent cx="3657600" cy="752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75D92" w:rsidRPr="000B7DB7" w:rsidRDefault="004A1ADA" w:rsidP="0027373C">
                          <w:pPr>
                            <w:spacing w:line="220" w:lineRule="exact"/>
                            <w:jc w:val="right"/>
                            <w:rPr>
                              <w:rFonts w:ascii="Futura LT Book" w:hAnsi="Futura LT Book"/>
                              <w:sz w:val="20"/>
                            </w:rPr>
                          </w:pPr>
                          <w:r w:rsidRPr="000B7DB7">
                            <w:rPr>
                              <w:rFonts w:ascii="Futura LT Book" w:hAnsi="Futura LT Book"/>
                              <w:sz w:val="20"/>
                            </w:rPr>
                            <w:t>2110 S. Cedar Street, Lansing, Michigan 48910</w:t>
                          </w:r>
                        </w:p>
                        <w:p w:rsidR="00275D92" w:rsidRPr="000B7DB7" w:rsidRDefault="004A1ADA" w:rsidP="0027373C">
                          <w:pPr>
                            <w:spacing w:line="220" w:lineRule="exact"/>
                            <w:jc w:val="right"/>
                            <w:rPr>
                              <w:rFonts w:ascii="Futura LT Book" w:hAnsi="Futura LT Book"/>
                              <w:sz w:val="20"/>
                            </w:rPr>
                          </w:pPr>
                          <w:r w:rsidRPr="000B7DB7">
                            <w:rPr>
                              <w:rFonts w:ascii="Futura LT Book" w:hAnsi="Futura LT Book"/>
                              <w:sz w:val="20"/>
                            </w:rPr>
                            <w:t>Office: (517) 492-550</w:t>
                          </w:r>
                          <w:r>
                            <w:rPr>
                              <w:rFonts w:ascii="Futura LT Book" w:hAnsi="Futura LT Book"/>
                              <w:sz w:val="20"/>
                            </w:rPr>
                            <w:t>0</w:t>
                          </w:r>
                        </w:p>
                        <w:p w:rsidR="00275D92" w:rsidRPr="000B7DB7" w:rsidRDefault="004A1ADA" w:rsidP="0027373C">
                          <w:pPr>
                            <w:jc w:val="right"/>
                            <w:rPr>
                              <w:rFonts w:ascii="Futura LT Book" w:hAnsi="Futura LT Book"/>
                              <w:sz w:val="20"/>
                            </w:rPr>
                          </w:pPr>
                          <w:r>
                            <w:rPr>
                              <w:rFonts w:ascii="Futura LT Book" w:hAnsi="Futura LT Book"/>
                              <w:sz w:val="20"/>
                            </w:rPr>
                            <w:t>Fax: (517) 487-0113</w:t>
                          </w:r>
                        </w:p>
                        <w:p w:rsidR="00275D92" w:rsidRPr="000B7DB7" w:rsidRDefault="004A1ADA" w:rsidP="0027373C">
                          <w:pPr>
                            <w:jc w:val="right"/>
                            <w:rPr>
                              <w:rFonts w:ascii="Futura LT Book" w:hAnsi="Futura LT Book"/>
                              <w:b/>
                              <w:color w:val="1C9AA9"/>
                              <w:sz w:val="20"/>
                            </w:rPr>
                          </w:pPr>
                          <w:r w:rsidRPr="000B7DB7">
                            <w:rPr>
                              <w:rFonts w:ascii="Futura LT Book" w:hAnsi="Futura LT Book"/>
                              <w:b/>
                              <w:color w:val="1C9AA9"/>
                              <w:sz w:val="20"/>
                            </w:rPr>
                            <w:t>camw.org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pt;margin-top:-32.25pt;width:4in;height:5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9RMwIAAG8EAAAOAAAAZHJzL2Uyb0RvYy54bWysVEuP0zAQviPxHyzfadrQxxI1XZVdFSFV&#10;uyu1aM+uYzcRscfYbpPy6xk76YOFE+LijGc+z+ubyfy+VTU5Cusq0DkdDYaUCM2hqPQ+p9+2qw93&#10;lDjPdMFq0CKnJ+Ho/eL9u3ljMpFCCXUhLEEn2mWNyWnpvcmSxPFSKOYGYIRGowSrmMer3SeFZQ16&#10;V3WSDofTpAFbGAtcOIfax85IF9G/lIL7Zymd8KTOKebm42njuQtnspizbG+ZKSvep8H+IQvFKo1B&#10;L64emWfkYKs/XKmKW3Ag/YCDSkDKiotYA1YzGr6pZlMyI2It2BxnLm1y/88tfzq+WFIVOU0p0Uwh&#10;RVvRevIZWpKG7jTGZQjaGIT5FtXIcqzUmTXw7w4hyQ2me+AQHbrRSqvCF+sk+BAJOF2aHqJwVH6c&#10;TmbTIZo42maTdDybhLjJ9bWxzn8RoEgQcmqR1JgBO66d76BnSAimYVXVNepZVuvfFOiz04g4Gf3r&#10;kH2XcJB8u2vxbRB3UJywagvd1DjDVxVmsGbOvzCLY4JJ4+j7ZzxkDU1OoZcoKcH+/Js+4JE9tFLS&#10;4Njl1P04MCsoqb9q5PXTaDwOcxov48ksxYu9texuLfqgHgAne4RLZngUA97XZ1FaUK+4IcsQFU1M&#10;c4ydU38WH3y3DLhhXCyXEYSTaZhf643hZ7JDf7ftK7OmJ8EjfU9wHlCWveGiw3bNXx48yCoSde1q&#10;PzU41ZHqfgPD2tzeI+r6n1j8AgAA//8DAFBLAwQUAAYACAAAACEAitwcod8AAAALAQAADwAAAGRy&#10;cy9kb3ducmV2LnhtbEyPQUvEMBCF74L/IYzgbTdVumWpTRcRFkW82N0fkG3GprSZhCZpq7/e7ElP&#10;w8x7vPledVjNyGacfG9JwMM2A4bUWtVTJ+B8Om72wHyQpORoCQV8o4dDfXtTyVLZhT5xbkLHUgj5&#10;UgrQIbiSc99qNNJvrUNK2pedjAxpnTquJrmkcDPyxywruJE9pQ9aOnzR2A5NNAKO8fXNzD88uvem&#10;XUi7IZ4/BiHu79bnJ2AB1/Bnhit+Qoc6MV1sJOXZKCAv9qlLELAp8h2wqyPL83S6CNilyeuK/+9Q&#10;/wIAAP//AwBQSwECLQAUAAYACAAAACEAtoM4kv4AAADhAQAAEwAAAAAAAAAAAAAAAAAAAAAAW0Nv&#10;bnRlbnRfVHlwZXNdLnhtbFBLAQItABQABgAIAAAAIQA4/SH/1gAAAJQBAAALAAAAAAAAAAAAAAAA&#10;AC8BAABfcmVscy8ucmVsc1BLAQItABQABgAIAAAAIQDFef9RMwIAAG8EAAAOAAAAAAAAAAAAAAAA&#10;AC4CAABkcnMvZTJvRG9jLnhtbFBLAQItABQABgAIAAAAIQCK3Byh3wAAAAsBAAAPAAAAAAAAAAAA&#10;AAAAAI0EAABkcnMvZG93bnJldi54bWxQSwUGAAAAAAQABADzAAAAmQUAAAAA&#10;" filled="f" stroked="f">
              <v:path arrowok="t"/>
              <v:textbox>
                <w:txbxContent>
                  <w:p w:rsidR="00275D92" w:rsidRPr="000B7DB7" w:rsidRDefault="004A1ADA" w:rsidP="0027373C">
                    <w:pPr>
                      <w:spacing w:line="220" w:lineRule="exact"/>
                      <w:jc w:val="right"/>
                      <w:rPr>
                        <w:rFonts w:ascii="Futura LT Book" w:hAnsi="Futura LT Book"/>
                        <w:sz w:val="20"/>
                      </w:rPr>
                    </w:pPr>
                    <w:r w:rsidRPr="000B7DB7">
                      <w:rPr>
                        <w:rFonts w:ascii="Futura LT Book" w:hAnsi="Futura LT Book"/>
                        <w:sz w:val="20"/>
                      </w:rPr>
                      <w:t>2110 S. Cedar Street, Lansing, Michigan 48910</w:t>
                    </w:r>
                  </w:p>
                  <w:p w:rsidR="00275D92" w:rsidRPr="000B7DB7" w:rsidRDefault="004A1ADA" w:rsidP="0027373C">
                    <w:pPr>
                      <w:spacing w:line="220" w:lineRule="exact"/>
                      <w:jc w:val="right"/>
                      <w:rPr>
                        <w:rFonts w:ascii="Futura LT Book" w:hAnsi="Futura LT Book"/>
                        <w:sz w:val="20"/>
                      </w:rPr>
                    </w:pPr>
                    <w:r w:rsidRPr="000B7DB7">
                      <w:rPr>
                        <w:rFonts w:ascii="Futura LT Book" w:hAnsi="Futura LT Book"/>
                        <w:sz w:val="20"/>
                      </w:rPr>
                      <w:t>Office: (517) 492-550</w:t>
                    </w:r>
                    <w:r>
                      <w:rPr>
                        <w:rFonts w:ascii="Futura LT Book" w:hAnsi="Futura LT Book"/>
                        <w:sz w:val="20"/>
                      </w:rPr>
                      <w:t>0</w:t>
                    </w:r>
                  </w:p>
                  <w:p w:rsidR="00275D92" w:rsidRPr="000B7DB7" w:rsidRDefault="004A1ADA" w:rsidP="0027373C">
                    <w:pPr>
                      <w:jc w:val="right"/>
                      <w:rPr>
                        <w:rFonts w:ascii="Futura LT Book" w:hAnsi="Futura LT Book"/>
                        <w:sz w:val="20"/>
                      </w:rPr>
                    </w:pPr>
                    <w:r>
                      <w:rPr>
                        <w:rFonts w:ascii="Futura LT Book" w:hAnsi="Futura LT Book"/>
                        <w:sz w:val="20"/>
                      </w:rPr>
                      <w:t>Fax: (517) 487-0113</w:t>
                    </w:r>
                  </w:p>
                  <w:p w:rsidR="00275D92" w:rsidRPr="000B7DB7" w:rsidRDefault="004A1ADA" w:rsidP="0027373C">
                    <w:pPr>
                      <w:jc w:val="right"/>
                      <w:rPr>
                        <w:rFonts w:ascii="Futura LT Book" w:hAnsi="Futura LT Book"/>
                        <w:b/>
                        <w:color w:val="1C9AA9"/>
                        <w:sz w:val="20"/>
                      </w:rPr>
                    </w:pPr>
                    <w:r w:rsidRPr="000B7DB7">
                      <w:rPr>
                        <w:rFonts w:ascii="Futura LT Book" w:hAnsi="Futura LT Book"/>
                        <w:b/>
                        <w:color w:val="1C9AA9"/>
                        <w:sz w:val="20"/>
                      </w:rPr>
                      <w:t>camw.org</w:t>
                    </w:r>
                  </w:p>
                </w:txbxContent>
              </v:textbox>
            </v:shape>
          </w:pict>
        </mc:Fallback>
      </mc:AlternateContent>
    </w:r>
  </w:p>
  <w:p w:rsidR="00275D92" w:rsidRDefault="00CA7D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-1000125</wp:posOffset>
              </wp:positionH>
              <wp:positionV relativeFrom="page">
                <wp:posOffset>1247775</wp:posOffset>
              </wp:positionV>
              <wp:extent cx="1685925" cy="14478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5925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75D92" w:rsidRPr="000B7DB7" w:rsidRDefault="004A1ADA" w:rsidP="0027373C">
                          <w:pPr>
                            <w:rPr>
                              <w:rFonts w:ascii="Futura LT" w:hAnsi="Futura LT"/>
                              <w:b/>
                              <w:bCs/>
                              <w:color w:val="C41F31"/>
                            </w:rPr>
                          </w:pPr>
                          <w:r w:rsidRPr="000B7DB7">
                            <w:rPr>
                              <w:rFonts w:ascii="Futura LT" w:hAnsi="Futura LT"/>
                              <w:b/>
                              <w:bCs/>
                              <w:color w:val="C41F31"/>
                            </w:rPr>
                            <w:t>Board of Directors</w:t>
                          </w:r>
                        </w:p>
                        <w:p w:rsidR="00275D92" w:rsidRPr="003620EC" w:rsidRDefault="004A1ADA" w:rsidP="0027373C">
                          <w:pPr>
                            <w:rPr>
                              <w:rFonts w:ascii="Futura LT Book" w:hAnsi="Futura LT Book"/>
                              <w:b/>
                              <w:color w:val="1C9AA9"/>
                              <w:sz w:val="20"/>
                            </w:rPr>
                          </w:pPr>
                          <w:r w:rsidRPr="003620EC">
                            <w:rPr>
                              <w:rFonts w:ascii="Futura LT Book" w:hAnsi="Futura LT Book"/>
                              <w:b/>
                              <w:color w:val="1C9AA9"/>
                              <w:sz w:val="20"/>
                            </w:rPr>
                            <w:t xml:space="preserve"> Doty</w:t>
                          </w:r>
                        </w:p>
                        <w:p w:rsidR="00275D92" w:rsidRPr="003620EC" w:rsidRDefault="004A1ADA" w:rsidP="0027373C">
                          <w:pPr>
                            <w:rPr>
                              <w:rFonts w:ascii="Futura LT Book" w:hAnsi="Futura LT Book"/>
                              <w:i/>
                              <w:sz w:val="18"/>
                              <w:szCs w:val="18"/>
                            </w:rPr>
                          </w:pPr>
                          <w:r w:rsidRPr="003620EC">
                            <w:rPr>
                              <w:rFonts w:ascii="Futura LT Book" w:hAnsi="Futura LT Book"/>
                              <w:i/>
                              <w:sz w:val="18"/>
                              <w:szCs w:val="18"/>
                            </w:rPr>
                            <w:t>Chair</w:t>
                          </w:r>
                        </w:p>
                        <w:p w:rsidR="00275D92" w:rsidRPr="003620EC" w:rsidRDefault="004A1ADA" w:rsidP="0027373C">
                          <w:pPr>
                            <w:rPr>
                              <w:rFonts w:ascii="Futura LT Book" w:hAnsi="Futura LT Book"/>
                              <w:sz w:val="18"/>
                              <w:szCs w:val="18"/>
                            </w:rPr>
                          </w:pPr>
                          <w:r w:rsidRPr="003620EC">
                            <w:rPr>
                              <w:rFonts w:ascii="Futura LT Book" w:hAnsi="Futura LT Book"/>
                              <w:sz w:val="18"/>
                              <w:szCs w:val="18"/>
                            </w:rPr>
                            <w:t>Workforce Development Board</w:t>
                          </w:r>
                        </w:p>
                        <w:p w:rsidR="00275D92" w:rsidRPr="003620EC" w:rsidRDefault="004A1ADA" w:rsidP="0027373C">
                          <w:pPr>
                            <w:rPr>
                              <w:rFonts w:ascii="Futura LT Book" w:hAnsi="Futura LT Book"/>
                              <w:b/>
                              <w:color w:val="1C9AA9"/>
                              <w:sz w:val="20"/>
                            </w:rPr>
                          </w:pPr>
                          <w:r>
                            <w:rPr>
                              <w:rFonts w:ascii="Futura LT Book" w:hAnsi="Futura LT Book"/>
                              <w:b/>
                              <w:color w:val="1C9AA9"/>
                              <w:sz w:val="20"/>
                            </w:rPr>
                            <w:t>Joseph Brehler</w:t>
                          </w:r>
                        </w:p>
                        <w:p w:rsidR="00275D92" w:rsidRPr="003620EC" w:rsidRDefault="004A1ADA" w:rsidP="0027373C">
                          <w:pPr>
                            <w:rPr>
                              <w:rFonts w:ascii="Futura LT Book" w:hAnsi="Futura LT Book"/>
                              <w:i/>
                              <w:sz w:val="18"/>
                              <w:szCs w:val="18"/>
                            </w:rPr>
                          </w:pPr>
                          <w:r w:rsidRPr="003620EC">
                            <w:rPr>
                              <w:rFonts w:ascii="Futura LT Book" w:hAnsi="Futura LT Book"/>
                              <w:i/>
                              <w:sz w:val="18"/>
                              <w:szCs w:val="18"/>
                            </w:rPr>
                            <w:t>Chair</w:t>
                          </w:r>
                        </w:p>
                        <w:p w:rsidR="00275D92" w:rsidRPr="003620EC" w:rsidRDefault="004A1ADA" w:rsidP="0027373C">
                          <w:pPr>
                            <w:rPr>
                              <w:rFonts w:ascii="Futura LT Book" w:hAnsi="Futura LT Book"/>
                              <w:sz w:val="18"/>
                              <w:szCs w:val="18"/>
                            </w:rPr>
                          </w:pPr>
                          <w:r w:rsidRPr="003620EC">
                            <w:rPr>
                              <w:rFonts w:ascii="Futura LT Book" w:hAnsi="Futura LT Book"/>
                              <w:sz w:val="18"/>
                              <w:szCs w:val="18"/>
                            </w:rPr>
                            <w:t>Administrative Board</w:t>
                          </w:r>
                        </w:p>
                        <w:p w:rsidR="00275D92" w:rsidRPr="003620EC" w:rsidRDefault="004A1ADA" w:rsidP="0027373C">
                          <w:pPr>
                            <w:rPr>
                              <w:rFonts w:ascii="Futura LT Book" w:hAnsi="Futura LT Book"/>
                              <w:b/>
                              <w:color w:val="1C9AA9"/>
                              <w:sz w:val="20"/>
                            </w:rPr>
                          </w:pPr>
                          <w:r w:rsidRPr="003620EC">
                            <w:rPr>
                              <w:rFonts w:ascii="Futura LT Book" w:hAnsi="Futura LT Book"/>
                              <w:b/>
                              <w:color w:val="1C9AA9"/>
                              <w:sz w:val="20"/>
                            </w:rPr>
                            <w:t>Edy</w:t>
                          </w:r>
                          <w:r>
                            <w:rPr>
                              <w:rFonts w:ascii="Futura LT Book" w:hAnsi="Futura LT Book"/>
                              <w:b/>
                              <w:color w:val="1C9AA9"/>
                              <w:sz w:val="20"/>
                            </w:rPr>
                            <w:t>the Copeland</w:t>
                          </w:r>
                        </w:p>
                        <w:p w:rsidR="00275D92" w:rsidRPr="003620EC" w:rsidRDefault="004A1ADA" w:rsidP="0027373C">
                          <w:pPr>
                            <w:rPr>
                              <w:rFonts w:ascii="Futura LT Book" w:hAnsi="Futura LT Book"/>
                              <w:sz w:val="18"/>
                            </w:rPr>
                          </w:pPr>
                          <w:r w:rsidRPr="003620EC">
                            <w:rPr>
                              <w:rFonts w:ascii="Futura LT Book" w:hAnsi="Futura LT Book"/>
                              <w:i/>
                              <w:sz w:val="18"/>
                            </w:rPr>
                            <w:t>Chief Executive Officer</w:t>
                          </w:r>
                        </w:p>
                        <w:p w:rsidR="00275D92" w:rsidRDefault="00B40466" w:rsidP="0027373C">
                          <w:pPr>
                            <w:rPr>
                              <w:rFonts w:ascii="Futura LT Book" w:hAnsi="Futura LT Book"/>
                              <w:sz w:val="20"/>
                            </w:rPr>
                          </w:pPr>
                        </w:p>
                        <w:p w:rsidR="00275D92" w:rsidRPr="00940FD1" w:rsidRDefault="00B40466" w:rsidP="0027373C">
                          <w:pPr>
                            <w:rPr>
                              <w:rFonts w:ascii="Futura LT Book" w:hAnsi="Futura LT Book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78.75pt;margin-top:98.25pt;width:132.7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IaNAIAAHcEAAAOAAAAZHJzL2Uyb0RvYy54bWysVN9v2jAQfp+0/8Hy+wggaGlEqFgrpkmo&#10;rQRTn41jE2uxz7MNCfvrd3YCZd2epr0457vP9+u7y/y+1TU5CucVmIKOBkNKhOFQKrMv6Lft6tOM&#10;Eh+YKVkNRhT0JDy9X3z8MG9sLsZQQV0KR9CJ8XljC1qFYPMs87wSmvkBWGHQKMFpFvDq9lnpWIPe&#10;dZ2Nh8ObrAFXWgdceI/ax85IF8m/lIKHZym9CKQuKOYW0unSuYtntpizfO+YrRTv02D/kIVmymDQ&#10;i6tHFhg5OPWHK624Aw8yDDjoDKRUXKQasJrR8F01m4pZkWrB5nh7aZP/f2750/HFEVUid5QYppGi&#10;rWgD+QwtGcXuNNbnCNpYhIUW1REZK/V2Dfy7R0h2hekeeERHTCudjl+sk+BDJOB0aXqMwqO3m9n0&#10;bjylhKNtNJnczoaJluztuXU+fBGgSRQK6pDVlAI7rn2ICbD8DInRDKxUXSdma/ObAoGdRqTR6F/H&#10;9LuMoxTaXds3pC9/B+UJq3fQTY+3fKUwkTXz4YU5HBesC1cgPOMha2gKCr1ESQXu59/0EY8sopWS&#10;BsevoP7HgTlBSf3VIL932Ik4r+kymd6O8eKuLbtriznoB8AJRw4xuyRGfKjPonSgX3FTljEqmpjh&#10;GLug4Sw+hG4pcNO4WC4TCCfUsrA2G8vPpMc2b9tX5mzPRUAan+A8qCx/R0mH7ThYHgJIlfiKfe66&#10;2k8PTneisd/EuD7X94R6+18sfgEAAP//AwBQSwMEFAAGAAgAAAAhAIm1AE7gAAAADAEAAA8AAABk&#10;cnMvZG93bnJldi54bWxMj81OwzAQhO9IvIO1lbi1TqumlDROhZAqEOLS0AdwYxNHiddW7PzA07M9&#10;wW1H82l2Jj/OtmOj7kPjUMB6lQDTWDnVYC3g8nla7oGFKFHJzqEW8K0DHIv7u1xmyk141mMZa0Yh&#10;GDIpwMToM85DZbSVYeW8RvK+XG9lJNnXXPVyonDb8U2S7LiVDdIHI71+Mbpqy8EKOA2vb3b84YN/&#10;L6sJjW+Hy0crxMNifj4Ai3qOfzDc6lN1KKjT1Q2oAusELNfpY0osOU87Om5Isqd5VwHbzTYFXuT8&#10;/4jiFwAA//8DAFBLAQItABQABgAIAAAAIQC2gziS/gAAAOEBAAATAAAAAAAAAAAAAAAAAAAAAABb&#10;Q29udGVudF9UeXBlc10ueG1sUEsBAi0AFAAGAAgAAAAhADj9If/WAAAAlAEAAAsAAAAAAAAAAAAA&#10;AAAALwEAAF9yZWxzLy5yZWxzUEsBAi0AFAAGAAgAAAAhAGYkUho0AgAAdwQAAA4AAAAAAAAAAAAA&#10;AAAALgIAAGRycy9lMm9Eb2MueG1sUEsBAi0AFAAGAAgAAAAhAIm1AE7gAAAADAEAAA8AAAAAAAAA&#10;AAAAAAAAjgQAAGRycy9kb3ducmV2LnhtbFBLBQYAAAAABAAEAPMAAACbBQAAAAA=&#10;" filled="f" stroked="f">
              <v:path arrowok="t"/>
              <v:textbox>
                <w:txbxContent>
                  <w:p w:rsidR="00275D92" w:rsidRPr="000B7DB7" w:rsidRDefault="004A1ADA" w:rsidP="0027373C">
                    <w:pPr>
                      <w:rPr>
                        <w:rFonts w:ascii="Futura LT" w:hAnsi="Futura LT"/>
                        <w:b/>
                        <w:bCs/>
                        <w:color w:val="C41F31"/>
                      </w:rPr>
                    </w:pPr>
                    <w:r w:rsidRPr="000B7DB7">
                      <w:rPr>
                        <w:rFonts w:ascii="Futura LT" w:hAnsi="Futura LT"/>
                        <w:b/>
                        <w:bCs/>
                        <w:color w:val="C41F31"/>
                      </w:rPr>
                      <w:t>Board of Directors</w:t>
                    </w:r>
                  </w:p>
                  <w:p w:rsidR="00275D92" w:rsidRPr="003620EC" w:rsidRDefault="004A1ADA" w:rsidP="0027373C">
                    <w:pPr>
                      <w:rPr>
                        <w:rFonts w:ascii="Futura LT Book" w:hAnsi="Futura LT Book"/>
                        <w:b/>
                        <w:color w:val="1C9AA9"/>
                        <w:sz w:val="20"/>
                      </w:rPr>
                    </w:pPr>
                    <w:r w:rsidRPr="003620EC">
                      <w:rPr>
                        <w:rFonts w:ascii="Futura LT Book" w:hAnsi="Futura LT Book"/>
                        <w:b/>
                        <w:color w:val="1C9AA9"/>
                        <w:sz w:val="20"/>
                      </w:rPr>
                      <w:t xml:space="preserve"> Doty</w:t>
                    </w:r>
                  </w:p>
                  <w:p w:rsidR="00275D92" w:rsidRPr="003620EC" w:rsidRDefault="004A1ADA" w:rsidP="0027373C">
                    <w:pPr>
                      <w:rPr>
                        <w:rFonts w:ascii="Futura LT Book" w:hAnsi="Futura LT Book"/>
                        <w:i/>
                        <w:sz w:val="18"/>
                        <w:szCs w:val="18"/>
                      </w:rPr>
                    </w:pPr>
                    <w:r w:rsidRPr="003620EC">
                      <w:rPr>
                        <w:rFonts w:ascii="Futura LT Book" w:hAnsi="Futura LT Book"/>
                        <w:i/>
                        <w:sz w:val="18"/>
                        <w:szCs w:val="18"/>
                      </w:rPr>
                      <w:t>Chair</w:t>
                    </w:r>
                  </w:p>
                  <w:p w:rsidR="00275D92" w:rsidRPr="003620EC" w:rsidRDefault="004A1ADA" w:rsidP="0027373C">
                    <w:pPr>
                      <w:rPr>
                        <w:rFonts w:ascii="Futura LT Book" w:hAnsi="Futura LT Book"/>
                        <w:sz w:val="18"/>
                        <w:szCs w:val="18"/>
                      </w:rPr>
                    </w:pPr>
                    <w:r w:rsidRPr="003620EC">
                      <w:rPr>
                        <w:rFonts w:ascii="Futura LT Book" w:hAnsi="Futura LT Book"/>
                        <w:sz w:val="18"/>
                        <w:szCs w:val="18"/>
                      </w:rPr>
                      <w:t>Workforce Development Board</w:t>
                    </w:r>
                  </w:p>
                  <w:p w:rsidR="00275D92" w:rsidRPr="003620EC" w:rsidRDefault="004A1ADA" w:rsidP="0027373C">
                    <w:pPr>
                      <w:rPr>
                        <w:rFonts w:ascii="Futura LT Book" w:hAnsi="Futura LT Book"/>
                        <w:b/>
                        <w:color w:val="1C9AA9"/>
                        <w:sz w:val="20"/>
                      </w:rPr>
                    </w:pPr>
                    <w:r>
                      <w:rPr>
                        <w:rFonts w:ascii="Futura LT Book" w:hAnsi="Futura LT Book"/>
                        <w:b/>
                        <w:color w:val="1C9AA9"/>
                        <w:sz w:val="20"/>
                      </w:rPr>
                      <w:t>Joseph Brehler</w:t>
                    </w:r>
                  </w:p>
                  <w:p w:rsidR="00275D92" w:rsidRPr="003620EC" w:rsidRDefault="004A1ADA" w:rsidP="0027373C">
                    <w:pPr>
                      <w:rPr>
                        <w:rFonts w:ascii="Futura LT Book" w:hAnsi="Futura LT Book"/>
                        <w:i/>
                        <w:sz w:val="18"/>
                        <w:szCs w:val="18"/>
                      </w:rPr>
                    </w:pPr>
                    <w:r w:rsidRPr="003620EC">
                      <w:rPr>
                        <w:rFonts w:ascii="Futura LT Book" w:hAnsi="Futura LT Book"/>
                        <w:i/>
                        <w:sz w:val="18"/>
                        <w:szCs w:val="18"/>
                      </w:rPr>
                      <w:t>Chair</w:t>
                    </w:r>
                  </w:p>
                  <w:p w:rsidR="00275D92" w:rsidRPr="003620EC" w:rsidRDefault="004A1ADA" w:rsidP="0027373C">
                    <w:pPr>
                      <w:rPr>
                        <w:rFonts w:ascii="Futura LT Book" w:hAnsi="Futura LT Book"/>
                        <w:sz w:val="18"/>
                        <w:szCs w:val="18"/>
                      </w:rPr>
                    </w:pPr>
                    <w:r w:rsidRPr="003620EC">
                      <w:rPr>
                        <w:rFonts w:ascii="Futura LT Book" w:hAnsi="Futura LT Book"/>
                        <w:sz w:val="18"/>
                        <w:szCs w:val="18"/>
                      </w:rPr>
                      <w:t>Administrative Board</w:t>
                    </w:r>
                  </w:p>
                  <w:p w:rsidR="00275D92" w:rsidRPr="003620EC" w:rsidRDefault="004A1ADA" w:rsidP="0027373C">
                    <w:pPr>
                      <w:rPr>
                        <w:rFonts w:ascii="Futura LT Book" w:hAnsi="Futura LT Book"/>
                        <w:b/>
                        <w:color w:val="1C9AA9"/>
                        <w:sz w:val="20"/>
                      </w:rPr>
                    </w:pPr>
                    <w:r w:rsidRPr="003620EC">
                      <w:rPr>
                        <w:rFonts w:ascii="Futura LT Book" w:hAnsi="Futura LT Book"/>
                        <w:b/>
                        <w:color w:val="1C9AA9"/>
                        <w:sz w:val="20"/>
                      </w:rPr>
                      <w:t>Edy</w:t>
                    </w:r>
                    <w:r>
                      <w:rPr>
                        <w:rFonts w:ascii="Futura LT Book" w:hAnsi="Futura LT Book"/>
                        <w:b/>
                        <w:color w:val="1C9AA9"/>
                        <w:sz w:val="20"/>
                      </w:rPr>
                      <w:t>the Copeland</w:t>
                    </w:r>
                  </w:p>
                  <w:p w:rsidR="00275D92" w:rsidRPr="003620EC" w:rsidRDefault="004A1ADA" w:rsidP="0027373C">
                    <w:pPr>
                      <w:rPr>
                        <w:rFonts w:ascii="Futura LT Book" w:hAnsi="Futura LT Book"/>
                        <w:sz w:val="18"/>
                      </w:rPr>
                    </w:pPr>
                    <w:r w:rsidRPr="003620EC">
                      <w:rPr>
                        <w:rFonts w:ascii="Futura LT Book" w:hAnsi="Futura LT Book"/>
                        <w:i/>
                        <w:sz w:val="18"/>
                      </w:rPr>
                      <w:t>Chief Executive Officer</w:t>
                    </w:r>
                  </w:p>
                  <w:p w:rsidR="00275D92" w:rsidRDefault="00004D85" w:rsidP="0027373C">
                    <w:pPr>
                      <w:rPr>
                        <w:rFonts w:ascii="Futura LT Book" w:hAnsi="Futura LT Book"/>
                        <w:sz w:val="20"/>
                      </w:rPr>
                    </w:pPr>
                  </w:p>
                  <w:p w:rsidR="00275D92" w:rsidRPr="00940FD1" w:rsidRDefault="00004D85" w:rsidP="0027373C">
                    <w:pPr>
                      <w:rPr>
                        <w:rFonts w:ascii="Futura LT Book" w:hAnsi="Futura LT Book"/>
                        <w:sz w:val="20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4D6"/>
    <w:multiLevelType w:val="hybridMultilevel"/>
    <w:tmpl w:val="695C86BA"/>
    <w:lvl w:ilvl="0" w:tplc="03505BBA">
      <w:start w:val="1"/>
      <w:numFmt w:val="upperLetter"/>
      <w:lvlText w:val="%1."/>
      <w:lvlJc w:val="left"/>
      <w:pPr>
        <w:ind w:left="3240" w:hanging="360"/>
      </w:pPr>
      <w:rPr>
        <w:rFonts w:ascii="Arial" w:hAnsi="Arial" w:cs="Arial" w:hint="default"/>
        <w:b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F3265FA"/>
    <w:multiLevelType w:val="hybridMultilevel"/>
    <w:tmpl w:val="20C23170"/>
    <w:lvl w:ilvl="0" w:tplc="1618EC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00B098E"/>
    <w:multiLevelType w:val="hybridMultilevel"/>
    <w:tmpl w:val="A1C8DE54"/>
    <w:lvl w:ilvl="0" w:tplc="F424A6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84620CA"/>
    <w:multiLevelType w:val="hybridMultilevel"/>
    <w:tmpl w:val="1EC61CCC"/>
    <w:lvl w:ilvl="0" w:tplc="660403A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B0F3163"/>
    <w:multiLevelType w:val="multilevel"/>
    <w:tmpl w:val="D330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D6637"/>
    <w:multiLevelType w:val="hybridMultilevel"/>
    <w:tmpl w:val="AC04A1F6"/>
    <w:lvl w:ilvl="0" w:tplc="7840BFC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2E8642D"/>
    <w:multiLevelType w:val="hybridMultilevel"/>
    <w:tmpl w:val="9530CC2C"/>
    <w:lvl w:ilvl="0" w:tplc="AF9EC7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lvl w:ilvl="0">
        <w:numFmt w:val="upperLetter"/>
        <w:lvlText w:val="%1."/>
        <w:lvlJc w:val="left"/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28"/>
    <w:rsid w:val="00004D85"/>
    <w:rsid w:val="00010D0B"/>
    <w:rsid w:val="000354F9"/>
    <w:rsid w:val="00180A29"/>
    <w:rsid w:val="001C5734"/>
    <w:rsid w:val="00484F41"/>
    <w:rsid w:val="004A1ADA"/>
    <w:rsid w:val="0066770F"/>
    <w:rsid w:val="006D61CE"/>
    <w:rsid w:val="006F5E3B"/>
    <w:rsid w:val="00747994"/>
    <w:rsid w:val="007838BC"/>
    <w:rsid w:val="00821E00"/>
    <w:rsid w:val="0084281F"/>
    <w:rsid w:val="008C3FFD"/>
    <w:rsid w:val="00984963"/>
    <w:rsid w:val="00A95291"/>
    <w:rsid w:val="00AC3174"/>
    <w:rsid w:val="00B14ABC"/>
    <w:rsid w:val="00B22339"/>
    <w:rsid w:val="00B40466"/>
    <w:rsid w:val="00B83FF9"/>
    <w:rsid w:val="00BF3B9D"/>
    <w:rsid w:val="00C40603"/>
    <w:rsid w:val="00C626F4"/>
    <w:rsid w:val="00CA7D28"/>
    <w:rsid w:val="00CD7E7A"/>
    <w:rsid w:val="00E31B8B"/>
    <w:rsid w:val="00E55064"/>
    <w:rsid w:val="00EE57A0"/>
    <w:rsid w:val="00EF6BD9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7309"/>
  <w15:chartTrackingRefBased/>
  <w15:docId w15:val="{A0D809C5-62F0-4353-8074-5F421126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7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D2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D2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984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96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3FF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83FF9"/>
  </w:style>
  <w:style w:type="character" w:styleId="CommentReference">
    <w:name w:val="annotation reference"/>
    <w:basedOn w:val="DefaultParagraphFont"/>
    <w:uiPriority w:val="99"/>
    <w:semiHidden/>
    <w:unhideWhenUsed/>
    <w:rsid w:val="00E55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0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Ramon</dc:creator>
  <cp:keywords/>
  <dc:description/>
  <cp:lastModifiedBy>Robert Ramon</cp:lastModifiedBy>
  <cp:revision>5</cp:revision>
  <cp:lastPrinted>2022-05-19T12:44:00Z</cp:lastPrinted>
  <dcterms:created xsi:type="dcterms:W3CDTF">2022-05-18T20:30:00Z</dcterms:created>
  <dcterms:modified xsi:type="dcterms:W3CDTF">2022-05-19T12:47:00Z</dcterms:modified>
</cp:coreProperties>
</file>